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8CC" w:rsidRDefault="00FB6FF1" w:rsidP="00FB6FF1">
      <w:pPr>
        <w:pStyle w:val="Default"/>
        <w:jc w:val="right"/>
      </w:pPr>
      <w:r>
        <w:rPr>
          <w:noProof/>
          <w:lang w:eastAsia="ru-RU"/>
        </w:rPr>
        <w:drawing>
          <wp:inline distT="0" distB="0" distL="0" distR="0">
            <wp:extent cx="876782" cy="527012"/>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Транс лого.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2835" cy="566715"/>
                    </a:xfrm>
                    <a:prstGeom prst="rect">
                      <a:avLst/>
                    </a:prstGeom>
                  </pic:spPr>
                </pic:pic>
              </a:graphicData>
            </a:graphic>
          </wp:inline>
        </w:drawing>
      </w:r>
    </w:p>
    <w:p w:rsidR="00BC38CC" w:rsidRPr="00DB1B3C" w:rsidRDefault="00BC38CC" w:rsidP="00BC38CC">
      <w:pPr>
        <w:pStyle w:val="Default"/>
        <w:jc w:val="center"/>
        <w:rPr>
          <w:b/>
          <w:bCs/>
          <w:sz w:val="23"/>
          <w:szCs w:val="23"/>
        </w:rPr>
      </w:pPr>
      <w:r>
        <w:rPr>
          <w:b/>
          <w:bCs/>
          <w:sz w:val="23"/>
          <w:szCs w:val="23"/>
        </w:rPr>
        <w:t>ДОГОВОР ОТВЕТСТВЕННОГО ХРАНЕНИЯ №</w:t>
      </w:r>
      <w:r w:rsidR="008653C2">
        <w:rPr>
          <w:b/>
          <w:bCs/>
          <w:sz w:val="23"/>
          <w:szCs w:val="23"/>
        </w:rPr>
        <w:t xml:space="preserve"> </w:t>
      </w:r>
      <w:r w:rsidR="00827D2E">
        <w:rPr>
          <w:b/>
          <w:bCs/>
          <w:sz w:val="23"/>
          <w:szCs w:val="23"/>
        </w:rPr>
        <w:t>А-</w:t>
      </w:r>
      <w:r w:rsidR="0036428F" w:rsidRPr="00DB1B3C">
        <w:rPr>
          <w:b/>
          <w:bCs/>
          <w:sz w:val="23"/>
          <w:szCs w:val="23"/>
        </w:rPr>
        <w:t>_____</w:t>
      </w:r>
    </w:p>
    <w:p w:rsidR="00FE3D89" w:rsidRDefault="00FE3D89" w:rsidP="00BC38CC">
      <w:pPr>
        <w:pStyle w:val="Default"/>
        <w:jc w:val="center"/>
        <w:rPr>
          <w:b/>
          <w:bCs/>
          <w:sz w:val="23"/>
          <w:szCs w:val="23"/>
        </w:rPr>
      </w:pPr>
    </w:p>
    <w:p w:rsidR="00BC38CC" w:rsidRDefault="00BC38CC" w:rsidP="00BC38CC">
      <w:pPr>
        <w:pStyle w:val="Default"/>
        <w:jc w:val="center"/>
        <w:rPr>
          <w:sz w:val="23"/>
          <w:szCs w:val="23"/>
        </w:rPr>
      </w:pPr>
    </w:p>
    <w:p w:rsidR="00BC38CC" w:rsidRDefault="00BC38CC" w:rsidP="00BC38CC">
      <w:pPr>
        <w:pStyle w:val="Default"/>
        <w:rPr>
          <w:sz w:val="22"/>
          <w:szCs w:val="22"/>
        </w:rPr>
      </w:pPr>
      <w:r>
        <w:rPr>
          <w:sz w:val="22"/>
          <w:szCs w:val="22"/>
        </w:rPr>
        <w:t xml:space="preserve">г. Алматы </w:t>
      </w:r>
      <w:r w:rsidR="00FE3D89" w:rsidRPr="008653C2">
        <w:rPr>
          <w:sz w:val="22"/>
          <w:szCs w:val="22"/>
        </w:rPr>
        <w:t xml:space="preserve">                                                                                                         </w:t>
      </w:r>
      <w:r w:rsidR="00827D2E">
        <w:rPr>
          <w:sz w:val="22"/>
          <w:szCs w:val="22"/>
        </w:rPr>
        <w:t xml:space="preserve">          </w:t>
      </w:r>
      <w:r w:rsidR="005E61E1">
        <w:rPr>
          <w:sz w:val="22"/>
          <w:szCs w:val="22"/>
        </w:rPr>
        <w:t xml:space="preserve"> </w:t>
      </w:r>
      <w:r>
        <w:rPr>
          <w:sz w:val="22"/>
          <w:szCs w:val="22"/>
        </w:rPr>
        <w:t>«</w:t>
      </w:r>
      <w:r w:rsidR="005E61E1" w:rsidRPr="007C312D">
        <w:rPr>
          <w:sz w:val="22"/>
          <w:szCs w:val="22"/>
        </w:rPr>
        <w:t>___</w:t>
      </w:r>
      <w:r>
        <w:rPr>
          <w:sz w:val="22"/>
          <w:szCs w:val="22"/>
        </w:rPr>
        <w:t xml:space="preserve">» </w:t>
      </w:r>
      <w:r w:rsidR="005E61E1" w:rsidRPr="007C312D">
        <w:rPr>
          <w:sz w:val="22"/>
          <w:szCs w:val="22"/>
        </w:rPr>
        <w:t>______</w:t>
      </w:r>
      <w:r w:rsidR="00827D2E">
        <w:rPr>
          <w:sz w:val="22"/>
          <w:szCs w:val="22"/>
        </w:rPr>
        <w:t xml:space="preserve"> </w:t>
      </w:r>
      <w:r w:rsidR="007A6093">
        <w:rPr>
          <w:sz w:val="22"/>
          <w:szCs w:val="22"/>
        </w:rPr>
        <w:t>20</w:t>
      </w:r>
      <w:r w:rsidR="00DB1B3C">
        <w:rPr>
          <w:sz w:val="22"/>
          <w:szCs w:val="22"/>
        </w:rPr>
        <w:t>26</w:t>
      </w:r>
      <w:bookmarkStart w:id="0" w:name="_GoBack"/>
      <w:bookmarkEnd w:id="0"/>
      <w:r w:rsidR="00235F0D">
        <w:rPr>
          <w:sz w:val="22"/>
          <w:szCs w:val="22"/>
        </w:rPr>
        <w:t xml:space="preserve"> </w:t>
      </w:r>
      <w:r>
        <w:rPr>
          <w:sz w:val="22"/>
          <w:szCs w:val="22"/>
        </w:rPr>
        <w:t xml:space="preserve">г. </w:t>
      </w:r>
    </w:p>
    <w:p w:rsidR="00BC38CC" w:rsidRDefault="00BC38CC" w:rsidP="00BC38CC">
      <w:pPr>
        <w:pStyle w:val="Default"/>
        <w:rPr>
          <w:sz w:val="22"/>
          <w:szCs w:val="22"/>
        </w:rPr>
      </w:pPr>
    </w:p>
    <w:p w:rsidR="00FE3D89" w:rsidRDefault="00FE3D89" w:rsidP="00BC38CC">
      <w:pPr>
        <w:pStyle w:val="Default"/>
        <w:rPr>
          <w:sz w:val="22"/>
          <w:szCs w:val="22"/>
        </w:rPr>
      </w:pPr>
    </w:p>
    <w:p w:rsidR="00BC38CC" w:rsidRDefault="00FE3D89" w:rsidP="00FE3D89">
      <w:pPr>
        <w:pStyle w:val="Default"/>
        <w:jc w:val="both"/>
        <w:rPr>
          <w:sz w:val="22"/>
          <w:szCs w:val="22"/>
        </w:rPr>
      </w:pPr>
      <w:r>
        <w:rPr>
          <w:b/>
          <w:bCs/>
          <w:sz w:val="22"/>
          <w:szCs w:val="22"/>
        </w:rPr>
        <w:t xml:space="preserve">               </w:t>
      </w:r>
      <w:r w:rsidR="00BC38CC">
        <w:rPr>
          <w:b/>
          <w:bCs/>
          <w:sz w:val="22"/>
          <w:szCs w:val="22"/>
        </w:rPr>
        <w:t>Товарищество с ограниченной ответственностью «</w:t>
      </w:r>
      <w:r>
        <w:rPr>
          <w:b/>
          <w:bCs/>
          <w:sz w:val="22"/>
          <w:szCs w:val="22"/>
          <w:lang w:val="en-US"/>
        </w:rPr>
        <w:t>T</w:t>
      </w:r>
      <w:r w:rsidRPr="00FE3D89">
        <w:rPr>
          <w:b/>
          <w:bCs/>
          <w:sz w:val="22"/>
          <w:szCs w:val="22"/>
        </w:rPr>
        <w:t xml:space="preserve"> </w:t>
      </w:r>
      <w:r>
        <w:rPr>
          <w:b/>
          <w:bCs/>
          <w:sz w:val="22"/>
          <w:szCs w:val="22"/>
          <w:lang w:val="en-US"/>
        </w:rPr>
        <w:t>and</w:t>
      </w:r>
      <w:r w:rsidRPr="00FE3D89">
        <w:rPr>
          <w:b/>
          <w:bCs/>
          <w:sz w:val="22"/>
          <w:szCs w:val="22"/>
        </w:rPr>
        <w:t xml:space="preserve"> </w:t>
      </w:r>
      <w:r>
        <w:rPr>
          <w:b/>
          <w:bCs/>
          <w:sz w:val="22"/>
          <w:szCs w:val="22"/>
          <w:lang w:val="en-US"/>
        </w:rPr>
        <w:t>L</w:t>
      </w:r>
      <w:r w:rsidR="00BC38CC">
        <w:rPr>
          <w:b/>
          <w:bCs/>
          <w:sz w:val="22"/>
          <w:szCs w:val="22"/>
        </w:rPr>
        <w:t>»</w:t>
      </w:r>
      <w:r w:rsidR="00BC38CC">
        <w:rPr>
          <w:sz w:val="22"/>
          <w:szCs w:val="22"/>
        </w:rPr>
        <w:t xml:space="preserve">, именуемое в дальнейшем </w:t>
      </w:r>
      <w:r w:rsidR="00BC38CC" w:rsidRPr="00FE3D89">
        <w:rPr>
          <w:b/>
          <w:sz w:val="22"/>
          <w:szCs w:val="22"/>
        </w:rPr>
        <w:t>«Хранитель»,</w:t>
      </w:r>
      <w:r w:rsidR="00BC38CC">
        <w:rPr>
          <w:sz w:val="22"/>
          <w:szCs w:val="22"/>
        </w:rPr>
        <w:t xml:space="preserve"> в лице Директора </w:t>
      </w:r>
      <w:r w:rsidRPr="00FE3D89">
        <w:rPr>
          <w:bCs/>
          <w:sz w:val="22"/>
          <w:szCs w:val="22"/>
        </w:rPr>
        <w:t>Осиповой И.Г</w:t>
      </w:r>
      <w:r w:rsidR="00BC38CC">
        <w:rPr>
          <w:b/>
          <w:bCs/>
          <w:sz w:val="22"/>
          <w:szCs w:val="22"/>
        </w:rPr>
        <w:t>.</w:t>
      </w:r>
      <w:r w:rsidR="00BC38CC">
        <w:rPr>
          <w:sz w:val="22"/>
          <w:szCs w:val="22"/>
        </w:rPr>
        <w:t xml:space="preserve">, действующего на основании Устава, с одной стороны, и </w:t>
      </w:r>
      <w:r w:rsidR="00827D2E" w:rsidRPr="00827D2E">
        <w:rPr>
          <w:b/>
          <w:bCs/>
          <w:sz w:val="20"/>
          <w:szCs w:val="20"/>
        </w:rPr>
        <w:t>ТОО «</w:t>
      </w:r>
      <w:r w:rsidR="005E61E1" w:rsidRPr="005E61E1">
        <w:rPr>
          <w:b/>
          <w:bCs/>
          <w:sz w:val="20"/>
          <w:szCs w:val="20"/>
        </w:rPr>
        <w:t>_______________</w:t>
      </w:r>
      <w:r w:rsidR="00827D2E" w:rsidRPr="00827D2E">
        <w:rPr>
          <w:b/>
          <w:bCs/>
          <w:sz w:val="20"/>
          <w:szCs w:val="20"/>
        </w:rPr>
        <w:t>»</w:t>
      </w:r>
      <w:r w:rsidR="00BC38CC">
        <w:rPr>
          <w:sz w:val="22"/>
          <w:szCs w:val="22"/>
        </w:rPr>
        <w:t xml:space="preserve">, именуемое в дальнейшем </w:t>
      </w:r>
      <w:r w:rsidR="00BC38CC" w:rsidRPr="00FE3D89">
        <w:rPr>
          <w:b/>
          <w:sz w:val="22"/>
          <w:szCs w:val="22"/>
        </w:rPr>
        <w:t>«Поклажедатель»</w:t>
      </w:r>
      <w:r w:rsidR="00BC38CC">
        <w:rPr>
          <w:sz w:val="22"/>
          <w:szCs w:val="22"/>
        </w:rPr>
        <w:t xml:space="preserve">, в лице </w:t>
      </w:r>
      <w:r w:rsidR="00827D2E">
        <w:rPr>
          <w:sz w:val="22"/>
          <w:szCs w:val="22"/>
        </w:rPr>
        <w:t>Коммерческого</w:t>
      </w:r>
      <w:r w:rsidR="00827D2E" w:rsidRPr="00827D2E">
        <w:rPr>
          <w:sz w:val="22"/>
          <w:szCs w:val="22"/>
        </w:rPr>
        <w:t xml:space="preserve"> директор </w:t>
      </w:r>
      <w:r w:rsidR="005E61E1" w:rsidRPr="005E61E1">
        <w:rPr>
          <w:sz w:val="22"/>
          <w:szCs w:val="22"/>
        </w:rPr>
        <w:t>_________________</w:t>
      </w:r>
      <w:r w:rsidR="00BC38CC">
        <w:rPr>
          <w:sz w:val="22"/>
          <w:szCs w:val="22"/>
        </w:rPr>
        <w:t xml:space="preserve">, действующего на основании </w:t>
      </w:r>
      <w:r w:rsidR="00827D2E" w:rsidRPr="00827D2E">
        <w:rPr>
          <w:color w:val="auto"/>
          <w:sz w:val="22"/>
          <w:szCs w:val="22"/>
        </w:rPr>
        <w:t xml:space="preserve">действует на основании </w:t>
      </w:r>
      <w:r w:rsidR="005E61E1" w:rsidRPr="005E61E1">
        <w:rPr>
          <w:color w:val="auto"/>
          <w:sz w:val="22"/>
          <w:szCs w:val="22"/>
        </w:rPr>
        <w:t>______________________________</w:t>
      </w:r>
      <w:r w:rsidR="00BC38CC">
        <w:rPr>
          <w:sz w:val="22"/>
          <w:szCs w:val="22"/>
        </w:rPr>
        <w:t xml:space="preserve">, с другой стороны, именуемые в дальнейшем </w:t>
      </w:r>
      <w:r w:rsidR="00BC38CC" w:rsidRPr="00FE3D89">
        <w:rPr>
          <w:b/>
          <w:sz w:val="22"/>
          <w:szCs w:val="22"/>
        </w:rPr>
        <w:t>«Стороны»</w:t>
      </w:r>
      <w:r w:rsidR="00BC38CC">
        <w:rPr>
          <w:sz w:val="22"/>
          <w:szCs w:val="22"/>
        </w:rPr>
        <w:t xml:space="preserve">, заключили настоящий договор (далее по тексту – Договор) о нижеследующем: </w:t>
      </w:r>
    </w:p>
    <w:p w:rsidR="00BC38CC" w:rsidRDefault="00BC38CC" w:rsidP="00FE3D89">
      <w:pPr>
        <w:pStyle w:val="Default"/>
        <w:jc w:val="both"/>
        <w:rPr>
          <w:sz w:val="22"/>
          <w:szCs w:val="22"/>
        </w:rPr>
      </w:pPr>
      <w:r>
        <w:rPr>
          <w:b/>
          <w:bCs/>
          <w:sz w:val="22"/>
          <w:szCs w:val="22"/>
        </w:rPr>
        <w:t xml:space="preserve">1. Предмет Договора </w:t>
      </w:r>
    </w:p>
    <w:p w:rsidR="00BC38CC" w:rsidRDefault="00BC38CC" w:rsidP="00FE3D89">
      <w:pPr>
        <w:pStyle w:val="Default"/>
        <w:jc w:val="both"/>
        <w:rPr>
          <w:sz w:val="22"/>
          <w:szCs w:val="22"/>
        </w:rPr>
      </w:pPr>
      <w:r>
        <w:rPr>
          <w:sz w:val="22"/>
          <w:szCs w:val="22"/>
        </w:rPr>
        <w:t>1.1. Хранитель обязуется на условиях, установленных Договором</w:t>
      </w:r>
      <w:r w:rsidR="006A093F">
        <w:rPr>
          <w:sz w:val="22"/>
          <w:szCs w:val="22"/>
        </w:rPr>
        <w:t xml:space="preserve"> согласно и приложению №1</w:t>
      </w:r>
      <w:r>
        <w:rPr>
          <w:sz w:val="22"/>
          <w:szCs w:val="22"/>
        </w:rPr>
        <w:t xml:space="preserve">, за вознаграждение принять и хранить передаваемое ему Поклажедателем Имущество и возвратить его в сохранности по первому требованию Поклажедателя. </w:t>
      </w:r>
    </w:p>
    <w:p w:rsidR="00BC38CC" w:rsidRDefault="00BC38CC" w:rsidP="00BC38CC">
      <w:pPr>
        <w:pStyle w:val="Default"/>
        <w:rPr>
          <w:sz w:val="22"/>
          <w:szCs w:val="22"/>
        </w:rPr>
      </w:pPr>
    </w:p>
    <w:p w:rsidR="00BC38CC" w:rsidRDefault="00BC38CC" w:rsidP="001F5ED5">
      <w:pPr>
        <w:pStyle w:val="Default"/>
        <w:jc w:val="both"/>
        <w:rPr>
          <w:sz w:val="22"/>
          <w:szCs w:val="22"/>
        </w:rPr>
      </w:pPr>
      <w:r>
        <w:rPr>
          <w:b/>
          <w:bCs/>
          <w:sz w:val="22"/>
          <w:szCs w:val="22"/>
        </w:rPr>
        <w:t xml:space="preserve">2. Порядок принятия, хранение и возврат Имущества </w:t>
      </w:r>
    </w:p>
    <w:p w:rsidR="00BC38CC" w:rsidRDefault="00BC38CC" w:rsidP="001F5ED5">
      <w:pPr>
        <w:pStyle w:val="Default"/>
        <w:spacing w:after="23"/>
        <w:jc w:val="both"/>
        <w:rPr>
          <w:sz w:val="22"/>
          <w:szCs w:val="22"/>
        </w:rPr>
      </w:pPr>
      <w:r>
        <w:rPr>
          <w:sz w:val="22"/>
          <w:szCs w:val="22"/>
        </w:rPr>
        <w:t>2.1. Передача Имущества Хранителю и его возврат Поклажедателю оформляются Актами о приеме-передаче товарно-материальных ценностей</w:t>
      </w:r>
      <w:r w:rsidR="00FE3D89">
        <w:rPr>
          <w:sz w:val="22"/>
          <w:szCs w:val="22"/>
        </w:rPr>
        <w:t xml:space="preserve"> (</w:t>
      </w:r>
      <w:r w:rsidR="001F5ED5">
        <w:rPr>
          <w:sz w:val="22"/>
          <w:szCs w:val="22"/>
        </w:rPr>
        <w:t>товаротранспортные документы от поставщика)</w:t>
      </w:r>
      <w:r>
        <w:rPr>
          <w:sz w:val="22"/>
          <w:szCs w:val="22"/>
        </w:rPr>
        <w:t xml:space="preserve">, подписываемыми уполномоченными представителями Сторон. </w:t>
      </w:r>
    </w:p>
    <w:p w:rsidR="00BC38CC" w:rsidRDefault="00BC38CC" w:rsidP="001F5ED5">
      <w:pPr>
        <w:pStyle w:val="Default"/>
        <w:spacing w:after="23"/>
        <w:jc w:val="both"/>
        <w:rPr>
          <w:sz w:val="22"/>
          <w:szCs w:val="22"/>
        </w:rPr>
      </w:pPr>
      <w:r>
        <w:rPr>
          <w:sz w:val="22"/>
          <w:szCs w:val="22"/>
        </w:rPr>
        <w:t xml:space="preserve">2.2. Дата передачи Имущества на хранение, его количество и занимаемая площадь, определяется и согласовывается Сторонами в Актах приема-передачи товарно-материальных ценностей, согласно Приложению №2. </w:t>
      </w:r>
    </w:p>
    <w:p w:rsidR="00BC38CC" w:rsidRDefault="00BC38CC" w:rsidP="001F5ED5">
      <w:pPr>
        <w:pStyle w:val="Default"/>
        <w:spacing w:after="23"/>
        <w:jc w:val="both"/>
        <w:rPr>
          <w:sz w:val="22"/>
          <w:szCs w:val="22"/>
        </w:rPr>
      </w:pPr>
      <w:r>
        <w:rPr>
          <w:sz w:val="22"/>
          <w:szCs w:val="22"/>
        </w:rPr>
        <w:t xml:space="preserve">2.3. Общая площадь, занимаемая Имуществом Поклажедателя, определяется исходя из данных указанных в Актах приема-передачи товарно-материальных ценностей (Приложение №2) путем их сложения. </w:t>
      </w:r>
    </w:p>
    <w:p w:rsidR="00BC38CC" w:rsidRDefault="00BC38CC" w:rsidP="001F5ED5">
      <w:pPr>
        <w:pStyle w:val="Default"/>
        <w:spacing w:after="23"/>
        <w:jc w:val="both"/>
        <w:rPr>
          <w:sz w:val="22"/>
          <w:szCs w:val="22"/>
        </w:rPr>
      </w:pPr>
      <w:r>
        <w:rPr>
          <w:sz w:val="22"/>
          <w:szCs w:val="22"/>
        </w:rPr>
        <w:t xml:space="preserve">2.4. Дата возврата Имущества Поклажедателю, а </w:t>
      </w:r>
      <w:r w:rsidR="00235F0D">
        <w:rPr>
          <w:sz w:val="22"/>
          <w:szCs w:val="22"/>
        </w:rPr>
        <w:t>также</w:t>
      </w:r>
      <w:r>
        <w:rPr>
          <w:sz w:val="22"/>
          <w:szCs w:val="22"/>
        </w:rPr>
        <w:t xml:space="preserve"> его количество и занимаемая площадь определяется и согласовывается Сторонами в Актах о возврате товарно-материальных ценностей, согласно </w:t>
      </w:r>
      <w:r w:rsidR="001F5ED5">
        <w:rPr>
          <w:sz w:val="22"/>
          <w:szCs w:val="22"/>
        </w:rPr>
        <w:t>накладным на отгрузку товаров контрагентам Поклажедателя</w:t>
      </w:r>
      <w:r>
        <w:rPr>
          <w:sz w:val="22"/>
          <w:szCs w:val="22"/>
        </w:rPr>
        <w:t xml:space="preserve">. </w:t>
      </w:r>
    </w:p>
    <w:p w:rsidR="00BC38CC" w:rsidRDefault="00BC38CC" w:rsidP="001F5ED5">
      <w:pPr>
        <w:pStyle w:val="Default"/>
        <w:spacing w:after="23"/>
        <w:jc w:val="both"/>
        <w:rPr>
          <w:sz w:val="22"/>
          <w:szCs w:val="22"/>
        </w:rPr>
      </w:pPr>
      <w:r>
        <w:rPr>
          <w:sz w:val="22"/>
          <w:szCs w:val="22"/>
        </w:rPr>
        <w:t xml:space="preserve">2.5. Хранение Имущества Поклажедателя осуществляется на складе по адресу: </w:t>
      </w:r>
      <w:r w:rsidR="001F5ED5">
        <w:rPr>
          <w:sz w:val="22"/>
          <w:szCs w:val="22"/>
        </w:rPr>
        <w:t>Алматинская обл. Илийский р-н, 71 разъезд промзона №</w:t>
      </w:r>
      <w:r w:rsidR="006A093F">
        <w:rPr>
          <w:sz w:val="22"/>
          <w:szCs w:val="22"/>
        </w:rPr>
        <w:t>1</w:t>
      </w:r>
      <w:r w:rsidR="001F5ED5">
        <w:rPr>
          <w:sz w:val="22"/>
          <w:szCs w:val="22"/>
        </w:rPr>
        <w:t>8</w:t>
      </w:r>
      <w:r>
        <w:rPr>
          <w:sz w:val="22"/>
          <w:szCs w:val="22"/>
        </w:rPr>
        <w:t xml:space="preserve">, если иное не оговорено настоящим Договором или дополнительным соглашением Сторон. </w:t>
      </w:r>
    </w:p>
    <w:p w:rsidR="00BC38CC" w:rsidRPr="00B0453E" w:rsidRDefault="00BC38CC" w:rsidP="001F5ED5">
      <w:pPr>
        <w:pStyle w:val="Default"/>
        <w:spacing w:after="23"/>
        <w:jc w:val="both"/>
        <w:rPr>
          <w:sz w:val="22"/>
          <w:szCs w:val="22"/>
        </w:rPr>
      </w:pPr>
      <w:r>
        <w:rPr>
          <w:sz w:val="22"/>
          <w:szCs w:val="22"/>
        </w:rPr>
        <w:t xml:space="preserve">2.6. Хранитель принимает Имущество по количеству мест </w:t>
      </w:r>
      <w:r w:rsidR="001F5ED5">
        <w:rPr>
          <w:sz w:val="22"/>
          <w:szCs w:val="22"/>
        </w:rPr>
        <w:t>и внутреннему пересчету</w:t>
      </w:r>
      <w:r>
        <w:rPr>
          <w:sz w:val="22"/>
          <w:szCs w:val="22"/>
        </w:rPr>
        <w:t xml:space="preserve"> и проверки содержимого тары (упаковки), если иное не оговорено настоящим Договором или дополнительным соглашением Сторон. В отдельных случаях, допускается прием Имущества без пересчета с указанием только занимаемой площади, что фик</w:t>
      </w:r>
      <w:r w:rsidR="00B0453E">
        <w:rPr>
          <w:sz w:val="22"/>
          <w:szCs w:val="22"/>
        </w:rPr>
        <w:t xml:space="preserve">сируется в Акте приема-передачи (Учет ведется в системе </w:t>
      </w:r>
      <w:r w:rsidR="00B0453E">
        <w:rPr>
          <w:sz w:val="22"/>
          <w:szCs w:val="22"/>
          <w:lang w:val="en-US"/>
        </w:rPr>
        <w:t>WMS</w:t>
      </w:r>
      <w:r w:rsidR="00B0453E" w:rsidRPr="00B0453E">
        <w:rPr>
          <w:sz w:val="22"/>
          <w:szCs w:val="22"/>
        </w:rPr>
        <w:t>).</w:t>
      </w:r>
    </w:p>
    <w:p w:rsidR="00BC38CC" w:rsidRDefault="00BC38CC" w:rsidP="001F5ED5">
      <w:pPr>
        <w:pStyle w:val="Default"/>
        <w:spacing w:after="23"/>
        <w:jc w:val="both"/>
        <w:rPr>
          <w:sz w:val="22"/>
          <w:szCs w:val="22"/>
        </w:rPr>
      </w:pPr>
      <w:r>
        <w:rPr>
          <w:sz w:val="22"/>
          <w:szCs w:val="22"/>
        </w:rPr>
        <w:t xml:space="preserve">2.7. Хранитель при приеме Имущества на хранение выдает </w:t>
      </w:r>
      <w:r w:rsidR="001F5ED5">
        <w:rPr>
          <w:sz w:val="22"/>
          <w:szCs w:val="22"/>
        </w:rPr>
        <w:t xml:space="preserve">подписывает товаротранспортные документы </w:t>
      </w:r>
      <w:r>
        <w:rPr>
          <w:sz w:val="22"/>
          <w:szCs w:val="22"/>
        </w:rPr>
        <w:t>о приеме-передаче товарно-мат</w:t>
      </w:r>
      <w:r w:rsidR="001F5ED5">
        <w:rPr>
          <w:sz w:val="22"/>
          <w:szCs w:val="22"/>
        </w:rPr>
        <w:t>ериальных ценностей на хранение.</w:t>
      </w:r>
    </w:p>
    <w:p w:rsidR="00BC38CC" w:rsidRPr="00B0453E" w:rsidRDefault="00BC38CC" w:rsidP="001F5ED5">
      <w:pPr>
        <w:pStyle w:val="Default"/>
        <w:spacing w:after="23"/>
        <w:jc w:val="both"/>
        <w:rPr>
          <w:sz w:val="22"/>
          <w:szCs w:val="22"/>
        </w:rPr>
      </w:pPr>
      <w:r>
        <w:rPr>
          <w:sz w:val="22"/>
          <w:szCs w:val="22"/>
        </w:rPr>
        <w:t xml:space="preserve">2.8. Возврат Имущества Поклажедателю сопровождается подписанием </w:t>
      </w:r>
      <w:r w:rsidR="00B0453E">
        <w:rPr>
          <w:sz w:val="22"/>
          <w:szCs w:val="22"/>
        </w:rPr>
        <w:t>отгрузочных</w:t>
      </w:r>
      <w:r w:rsidR="001F5ED5">
        <w:rPr>
          <w:sz w:val="22"/>
          <w:szCs w:val="22"/>
        </w:rPr>
        <w:t xml:space="preserve"> документов</w:t>
      </w:r>
      <w:r>
        <w:rPr>
          <w:sz w:val="22"/>
          <w:szCs w:val="22"/>
        </w:rPr>
        <w:t xml:space="preserve"> о </w:t>
      </w:r>
      <w:r w:rsidR="00B0453E">
        <w:rPr>
          <w:sz w:val="22"/>
          <w:szCs w:val="22"/>
        </w:rPr>
        <w:t xml:space="preserve">передаче </w:t>
      </w:r>
      <w:r>
        <w:rPr>
          <w:sz w:val="22"/>
          <w:szCs w:val="22"/>
        </w:rPr>
        <w:t xml:space="preserve">товарно-материальных ценностей </w:t>
      </w:r>
      <w:r w:rsidR="00B0453E">
        <w:rPr>
          <w:sz w:val="22"/>
          <w:szCs w:val="22"/>
        </w:rPr>
        <w:t xml:space="preserve">контрагенту Поклажедателя (данные о передаче фиксируются в системе </w:t>
      </w:r>
      <w:r w:rsidR="00B0453E">
        <w:rPr>
          <w:sz w:val="22"/>
          <w:szCs w:val="22"/>
          <w:lang w:val="en-US"/>
        </w:rPr>
        <w:t>WMS</w:t>
      </w:r>
      <w:r w:rsidR="00B0453E" w:rsidRPr="00B0453E">
        <w:rPr>
          <w:sz w:val="22"/>
          <w:szCs w:val="22"/>
        </w:rPr>
        <w:t>).</w:t>
      </w:r>
    </w:p>
    <w:p w:rsidR="00BC38CC" w:rsidRDefault="00BC38CC" w:rsidP="00B0453E">
      <w:pPr>
        <w:pStyle w:val="Default"/>
        <w:spacing w:after="23"/>
        <w:jc w:val="both"/>
        <w:rPr>
          <w:sz w:val="22"/>
          <w:szCs w:val="22"/>
        </w:rPr>
      </w:pPr>
      <w:r>
        <w:rPr>
          <w:sz w:val="22"/>
          <w:szCs w:val="22"/>
        </w:rPr>
        <w:t xml:space="preserve">2.9. Возврат Имущества третьим лицам, а </w:t>
      </w:r>
      <w:r w:rsidR="00235F0D">
        <w:rPr>
          <w:sz w:val="22"/>
          <w:szCs w:val="22"/>
        </w:rPr>
        <w:t>также</w:t>
      </w:r>
      <w:r>
        <w:rPr>
          <w:sz w:val="22"/>
          <w:szCs w:val="22"/>
        </w:rPr>
        <w:t xml:space="preserve"> прием Имущества от третьих лиц, производится Хранителем по распоряжению Поклажедателя, которое оформляется в согласованной Сторонами форме, позволяющей Хранителю идентифицировать Имущество в соответствии с номенклатурой Поклажедателя и сопровождается подписанием «Акта о выдачу ТМЦ на сторону по распоряжению Поклажедателя»</w:t>
      </w:r>
      <w:r w:rsidR="00B0453E" w:rsidRPr="00B0453E">
        <w:rPr>
          <w:sz w:val="22"/>
          <w:szCs w:val="22"/>
        </w:rPr>
        <w:t>.</w:t>
      </w:r>
      <w:r>
        <w:rPr>
          <w:sz w:val="22"/>
          <w:szCs w:val="22"/>
        </w:rPr>
        <w:t xml:space="preserve"> (Список лиц, уполномоченных направлять Хранителю такие распоряжения, согласовывается Сторонами в Приложении к настоящему Договору. Распоряжение считается правомочным, если получено из источников, указанных в </w:t>
      </w:r>
      <w:r w:rsidR="00235F0D">
        <w:rPr>
          <w:sz w:val="22"/>
          <w:szCs w:val="22"/>
        </w:rPr>
        <w:t>Приложении к</w:t>
      </w:r>
      <w:r>
        <w:rPr>
          <w:sz w:val="22"/>
          <w:szCs w:val="22"/>
        </w:rPr>
        <w:t xml:space="preserve"> настоящему Договору. </w:t>
      </w:r>
    </w:p>
    <w:p w:rsidR="00BC38CC" w:rsidRDefault="00BC38CC" w:rsidP="00B0453E">
      <w:pPr>
        <w:pStyle w:val="Default"/>
        <w:spacing w:after="23"/>
        <w:jc w:val="both"/>
        <w:rPr>
          <w:sz w:val="22"/>
          <w:szCs w:val="22"/>
        </w:rPr>
      </w:pPr>
      <w:r>
        <w:rPr>
          <w:sz w:val="22"/>
          <w:szCs w:val="22"/>
        </w:rPr>
        <w:t xml:space="preserve">2.10. Распоряжение Хранителю, направляется Поклажедателем не позднее 16.30 часов дня, предшествующего дню выдачи или принятия Имущества, посредством технических средств связи, установленных в пункте 9.8. настоящего Договора. </w:t>
      </w:r>
    </w:p>
    <w:p w:rsidR="00BC38CC" w:rsidRDefault="00BC38CC" w:rsidP="00B0453E">
      <w:pPr>
        <w:pStyle w:val="Default"/>
        <w:jc w:val="both"/>
        <w:rPr>
          <w:sz w:val="22"/>
          <w:szCs w:val="22"/>
        </w:rPr>
      </w:pPr>
      <w:r>
        <w:rPr>
          <w:sz w:val="22"/>
          <w:szCs w:val="22"/>
        </w:rPr>
        <w:lastRenderedPageBreak/>
        <w:t xml:space="preserve">2.11. Если иное не указано в распоряжении, то при получении Имущества на складе Поклажедателем или третьим лицом по указанию Поклажедателя, лицо, фактически получающее Имущество, должно предъявить/предоставить Хранителю следующие документы: </w:t>
      </w:r>
    </w:p>
    <w:p w:rsidR="00BC38CC" w:rsidRDefault="00BC38CC" w:rsidP="00B0453E">
      <w:pPr>
        <w:pStyle w:val="Default"/>
        <w:spacing w:after="38"/>
        <w:jc w:val="both"/>
        <w:rPr>
          <w:sz w:val="22"/>
          <w:szCs w:val="22"/>
        </w:rPr>
      </w:pPr>
      <w:r>
        <w:rPr>
          <w:sz w:val="22"/>
          <w:szCs w:val="22"/>
        </w:rPr>
        <w:t xml:space="preserve"> Надлежащим образом оформленную доверенность, выданную Поклажедателем или третьим лицом, указанным Поклажедателем, на получение Имущества у Хранителя в определенном количестве (подлинник доверенности остается на складе). Если получателем Имущества по распоряжению Поклажедателя, является транспортная компания, то достаточным условием для выдачи Имущества является подписание документа транспортной компании о приемке груза (Экспедиторская расписка, накладная, акт приема-передачи). </w:t>
      </w:r>
    </w:p>
    <w:p w:rsidR="00BC38CC" w:rsidRDefault="00BC38CC" w:rsidP="00BC38CC">
      <w:pPr>
        <w:pStyle w:val="Default"/>
        <w:rPr>
          <w:sz w:val="22"/>
          <w:szCs w:val="22"/>
        </w:rPr>
      </w:pPr>
      <w:r>
        <w:rPr>
          <w:sz w:val="22"/>
          <w:szCs w:val="22"/>
        </w:rPr>
        <w:t xml:space="preserve"> Документ, удостоверяющий личность; </w:t>
      </w:r>
    </w:p>
    <w:p w:rsidR="00BC38CC" w:rsidRDefault="00BC38CC" w:rsidP="00BC38CC">
      <w:pPr>
        <w:pStyle w:val="Default"/>
        <w:rPr>
          <w:sz w:val="22"/>
          <w:szCs w:val="22"/>
        </w:rPr>
      </w:pPr>
      <w:r>
        <w:rPr>
          <w:sz w:val="22"/>
          <w:szCs w:val="22"/>
        </w:rPr>
        <w:t xml:space="preserve">2.12. Срок хранения Имущества – до востребования его Поклажедателем, либо до окончания срока действия настоящего Договора или до даты его досрочного расторжения. </w:t>
      </w:r>
    </w:p>
    <w:p w:rsidR="00BC38CC" w:rsidRDefault="00BC38CC" w:rsidP="00B0453E">
      <w:pPr>
        <w:pStyle w:val="Default"/>
        <w:jc w:val="both"/>
        <w:rPr>
          <w:color w:val="auto"/>
          <w:sz w:val="22"/>
          <w:szCs w:val="22"/>
        </w:rPr>
      </w:pPr>
      <w:r>
        <w:rPr>
          <w:color w:val="auto"/>
          <w:sz w:val="22"/>
          <w:szCs w:val="22"/>
        </w:rPr>
        <w:t xml:space="preserve">2.13. Прием и выдача Имущества Поклажедателя, осуществляется с понедельника по пятницу с 9 до 18 часов. Суббота и воскресенье – выходные, не рабочие дни. </w:t>
      </w:r>
    </w:p>
    <w:p w:rsidR="00BC38CC" w:rsidRDefault="00BC38CC" w:rsidP="00BC38CC">
      <w:pPr>
        <w:pStyle w:val="Default"/>
        <w:rPr>
          <w:color w:val="auto"/>
          <w:sz w:val="22"/>
          <w:szCs w:val="22"/>
        </w:rPr>
      </w:pPr>
    </w:p>
    <w:p w:rsidR="00BC38CC" w:rsidRDefault="00BC38CC" w:rsidP="00BC38CC">
      <w:pPr>
        <w:pStyle w:val="Default"/>
        <w:rPr>
          <w:b/>
          <w:bCs/>
          <w:color w:val="auto"/>
          <w:sz w:val="22"/>
          <w:szCs w:val="22"/>
        </w:rPr>
      </w:pPr>
      <w:r>
        <w:rPr>
          <w:b/>
          <w:bCs/>
          <w:color w:val="auto"/>
          <w:sz w:val="22"/>
          <w:szCs w:val="22"/>
        </w:rPr>
        <w:t xml:space="preserve">3. Права и обязанности Сторон </w:t>
      </w:r>
    </w:p>
    <w:p w:rsidR="00B0453E" w:rsidRDefault="00B0453E" w:rsidP="00BC38CC">
      <w:pPr>
        <w:pStyle w:val="Default"/>
        <w:rPr>
          <w:color w:val="auto"/>
          <w:sz w:val="22"/>
          <w:szCs w:val="22"/>
        </w:rPr>
      </w:pPr>
    </w:p>
    <w:p w:rsidR="00BC38CC" w:rsidRDefault="00BC38CC" w:rsidP="00BC38CC">
      <w:pPr>
        <w:pStyle w:val="Default"/>
        <w:rPr>
          <w:color w:val="auto"/>
          <w:sz w:val="22"/>
          <w:szCs w:val="22"/>
        </w:rPr>
      </w:pPr>
      <w:r>
        <w:rPr>
          <w:color w:val="auto"/>
          <w:sz w:val="22"/>
          <w:szCs w:val="22"/>
        </w:rPr>
        <w:t xml:space="preserve">3.1. Права и обязанности Хранителя: </w:t>
      </w:r>
    </w:p>
    <w:p w:rsidR="00BC38CC" w:rsidRDefault="00BC38CC" w:rsidP="00B0453E">
      <w:pPr>
        <w:pStyle w:val="Default"/>
        <w:spacing w:after="23"/>
        <w:jc w:val="both"/>
        <w:rPr>
          <w:color w:val="auto"/>
          <w:sz w:val="22"/>
          <w:szCs w:val="22"/>
        </w:rPr>
      </w:pPr>
      <w:r>
        <w:rPr>
          <w:color w:val="auto"/>
          <w:sz w:val="22"/>
          <w:szCs w:val="22"/>
        </w:rPr>
        <w:t xml:space="preserve">3.1.1. Принять от Поклажедателя Имущество на хранение в соответствии с разделом 2 настоящего договора. </w:t>
      </w:r>
    </w:p>
    <w:p w:rsidR="00BC38CC" w:rsidRDefault="00BC38CC" w:rsidP="00BC38CC">
      <w:pPr>
        <w:pStyle w:val="Default"/>
        <w:spacing w:after="23"/>
        <w:rPr>
          <w:color w:val="auto"/>
          <w:sz w:val="22"/>
          <w:szCs w:val="22"/>
        </w:rPr>
      </w:pPr>
      <w:r>
        <w:rPr>
          <w:color w:val="auto"/>
          <w:sz w:val="22"/>
          <w:szCs w:val="22"/>
        </w:rPr>
        <w:t xml:space="preserve">3.1.2. Хранить Имущество до востребования его Поклажедателем. </w:t>
      </w:r>
    </w:p>
    <w:p w:rsidR="00BC38CC" w:rsidRDefault="00BC38CC" w:rsidP="00B0453E">
      <w:pPr>
        <w:pStyle w:val="Default"/>
        <w:spacing w:after="23"/>
        <w:jc w:val="both"/>
        <w:rPr>
          <w:color w:val="auto"/>
          <w:sz w:val="22"/>
          <w:szCs w:val="22"/>
        </w:rPr>
      </w:pPr>
      <w:r>
        <w:rPr>
          <w:color w:val="auto"/>
          <w:sz w:val="22"/>
          <w:szCs w:val="22"/>
        </w:rPr>
        <w:t xml:space="preserve">3.1.3. Возвратить переданное на хранение Имущество по требованию Поклажедателя, кроме случаев, когда датой возврата Имущества является выходной или праздничный дни. В этом случае, возврат Имущества производится в первый рабочий день, следующий после выходных и праздничных дней. </w:t>
      </w:r>
    </w:p>
    <w:p w:rsidR="00BC38CC" w:rsidRDefault="00BC38CC" w:rsidP="00B0453E">
      <w:pPr>
        <w:pStyle w:val="Default"/>
        <w:spacing w:after="23"/>
        <w:jc w:val="both"/>
        <w:rPr>
          <w:color w:val="auto"/>
          <w:sz w:val="22"/>
          <w:szCs w:val="22"/>
        </w:rPr>
      </w:pPr>
      <w:r>
        <w:rPr>
          <w:color w:val="auto"/>
          <w:sz w:val="22"/>
          <w:szCs w:val="22"/>
        </w:rPr>
        <w:t xml:space="preserve">3.1.4. Хранитель вправе получить от Поклажедателя вознаграждение за хранение Имущества в соответствии с ст. 4 настоящего Договора. </w:t>
      </w:r>
    </w:p>
    <w:p w:rsidR="00BC38CC" w:rsidRDefault="00BC38CC" w:rsidP="00B0453E">
      <w:pPr>
        <w:pStyle w:val="Default"/>
        <w:spacing w:after="23"/>
        <w:jc w:val="both"/>
        <w:rPr>
          <w:color w:val="auto"/>
          <w:sz w:val="22"/>
          <w:szCs w:val="22"/>
        </w:rPr>
      </w:pPr>
      <w:r>
        <w:rPr>
          <w:color w:val="auto"/>
          <w:sz w:val="22"/>
          <w:szCs w:val="22"/>
        </w:rPr>
        <w:t xml:space="preserve">3.1.5. В случае неисполнения, несвоевременного исполнения или ненадлежащего исполнения Поклажедателем своих обязательств по оплате вознаграждения Хранителю, установленных ст.4 настоящего Договора, Хранитель вправе удерживать Имущество Поклажедателя, находящееся на хранении, до тех пор, пока последний не выполнит свои обязательства по настоящему Договору. Период времени, в течении которого Хранитель удерживает Имущество Поклажедателя, для обеспечения исполнения последним своих обязательств по оплате вознаграждения, оплачивается Поклажедателем по расценкам настоящего Договора. </w:t>
      </w:r>
    </w:p>
    <w:p w:rsidR="00BC38CC" w:rsidRDefault="00BC38CC" w:rsidP="00B0453E">
      <w:pPr>
        <w:pStyle w:val="Default"/>
        <w:spacing w:after="23"/>
        <w:jc w:val="both"/>
        <w:rPr>
          <w:color w:val="auto"/>
          <w:sz w:val="22"/>
          <w:szCs w:val="22"/>
        </w:rPr>
      </w:pPr>
      <w:r>
        <w:rPr>
          <w:color w:val="auto"/>
          <w:sz w:val="22"/>
          <w:szCs w:val="22"/>
        </w:rPr>
        <w:t xml:space="preserve">3.1.6. Хранитель вправе требовать от Поклажедателя, освободить занимаемые площади и вывести Имущество к моменту истечения срока действия настоящего Договора или досрочного его расторжения. </w:t>
      </w:r>
    </w:p>
    <w:p w:rsidR="00BC38CC" w:rsidRDefault="00BC38CC" w:rsidP="00B0453E">
      <w:pPr>
        <w:pStyle w:val="Default"/>
        <w:spacing w:after="23"/>
        <w:jc w:val="both"/>
        <w:rPr>
          <w:color w:val="auto"/>
          <w:sz w:val="22"/>
          <w:szCs w:val="22"/>
        </w:rPr>
      </w:pPr>
      <w:r>
        <w:rPr>
          <w:color w:val="auto"/>
          <w:sz w:val="22"/>
          <w:szCs w:val="22"/>
        </w:rPr>
        <w:t xml:space="preserve">3.1.7. В случае неисполнения Поклажедателем обязанности, освободить занимаемые площади и вывести Имущество по окончании срока действия Договора, Хранитель после письменного предупреждения Поклажедателя, имеет право реализовать Имущество, переданное ему на хранение по цене сложившейся в месте хранения. </w:t>
      </w:r>
    </w:p>
    <w:p w:rsidR="00BC38CC" w:rsidRDefault="00BC38CC" w:rsidP="003A6863">
      <w:pPr>
        <w:pStyle w:val="Default"/>
        <w:spacing w:after="23"/>
        <w:jc w:val="both"/>
        <w:rPr>
          <w:color w:val="auto"/>
          <w:sz w:val="22"/>
          <w:szCs w:val="22"/>
        </w:rPr>
      </w:pPr>
      <w:r>
        <w:rPr>
          <w:color w:val="auto"/>
          <w:sz w:val="22"/>
          <w:szCs w:val="22"/>
        </w:rPr>
        <w:t xml:space="preserve">3.1.8. Хранитель вправе требовать возмещения расходов, вызванных устранением вредных последствий, обусловленных свойствами Имущества, сданного на хранение, если Хранитель, принимая Имущество, не знал и не должен был знать об этих свойствах. </w:t>
      </w:r>
    </w:p>
    <w:p w:rsidR="00BC38CC" w:rsidRDefault="00BC38CC" w:rsidP="003A6863">
      <w:pPr>
        <w:pStyle w:val="Default"/>
        <w:spacing w:after="23"/>
        <w:jc w:val="both"/>
        <w:rPr>
          <w:color w:val="auto"/>
          <w:sz w:val="22"/>
          <w:szCs w:val="22"/>
        </w:rPr>
      </w:pPr>
      <w:r>
        <w:rPr>
          <w:color w:val="auto"/>
          <w:sz w:val="22"/>
          <w:szCs w:val="22"/>
        </w:rPr>
        <w:t xml:space="preserve">3.1.9. Хранитель не в праве без согласия Поклажедателя пользоваться переданным на хранение Имуществом, а равно предоставлять возможность пользования им третьим лицам. </w:t>
      </w:r>
    </w:p>
    <w:p w:rsidR="00BC38CC" w:rsidRDefault="00BC38CC" w:rsidP="003A6863">
      <w:pPr>
        <w:pStyle w:val="Default"/>
        <w:jc w:val="both"/>
        <w:rPr>
          <w:color w:val="auto"/>
          <w:sz w:val="22"/>
          <w:szCs w:val="22"/>
        </w:rPr>
      </w:pPr>
      <w:r>
        <w:rPr>
          <w:color w:val="auto"/>
          <w:sz w:val="22"/>
          <w:szCs w:val="22"/>
        </w:rPr>
        <w:t xml:space="preserve">3.1.10. Хранитель вправе отказаться от исполнения Договора в случае, если Поклажедатель допускает существенные нарушения условий Договора. </w:t>
      </w:r>
    </w:p>
    <w:p w:rsidR="00BC38CC" w:rsidRDefault="00BC38CC" w:rsidP="00BC38CC">
      <w:pPr>
        <w:pStyle w:val="Default"/>
        <w:rPr>
          <w:color w:val="auto"/>
          <w:sz w:val="22"/>
          <w:szCs w:val="22"/>
        </w:rPr>
      </w:pPr>
      <w:r>
        <w:rPr>
          <w:color w:val="auto"/>
          <w:sz w:val="22"/>
          <w:szCs w:val="22"/>
        </w:rPr>
        <w:t xml:space="preserve">3.2. Права и обязанности Поклажедателя: </w:t>
      </w:r>
    </w:p>
    <w:p w:rsidR="00BC38CC" w:rsidRDefault="00BC38CC" w:rsidP="003A6863">
      <w:pPr>
        <w:pStyle w:val="Default"/>
        <w:spacing w:after="23"/>
        <w:jc w:val="both"/>
        <w:rPr>
          <w:color w:val="auto"/>
          <w:sz w:val="22"/>
          <w:szCs w:val="22"/>
        </w:rPr>
      </w:pPr>
      <w:r>
        <w:rPr>
          <w:color w:val="auto"/>
          <w:sz w:val="22"/>
          <w:szCs w:val="22"/>
        </w:rPr>
        <w:t xml:space="preserve">3.2.1. Поклажедатель обязан, передать Хранителю Имущество на хранение в соответствии с разделом 2 настоящего Договора, предупредив Хранителя о свойствах передаваемого на хранение Имущества. Поклажедатель гарантирует Хранителю, что передаваемое на хранение Имущество не является взрывоопасным, огнеопасным и содержащим вредные вещества, а также не являются предметами, запрещенными к хранению, в соответствии с законодательством Республики Казахстан. </w:t>
      </w:r>
    </w:p>
    <w:p w:rsidR="00BC38CC" w:rsidRDefault="00BC38CC" w:rsidP="003A6863">
      <w:pPr>
        <w:pStyle w:val="Default"/>
        <w:spacing w:after="23"/>
        <w:jc w:val="both"/>
        <w:rPr>
          <w:color w:val="auto"/>
          <w:sz w:val="22"/>
          <w:szCs w:val="22"/>
        </w:rPr>
      </w:pPr>
      <w:r>
        <w:rPr>
          <w:color w:val="auto"/>
          <w:sz w:val="22"/>
          <w:szCs w:val="22"/>
        </w:rPr>
        <w:lastRenderedPageBreak/>
        <w:t xml:space="preserve">3.2.2. Поклажедатель обязан возместить Хранителю убытки, причиненные свойствами сданного на хранение Имущества, если Хранитель, принимая Имущество на хранение, не знал и не должен был знать об этих свойствах. Размер убытков определяется вредными последствиями, которые вызваны свойствами принятого на хранение Имущества и могут выразиться в уничтожении или повреждении Имущества, принадлежащего Хранителю или третьим </w:t>
      </w:r>
      <w:r w:rsidR="00235F0D">
        <w:rPr>
          <w:color w:val="auto"/>
          <w:sz w:val="22"/>
          <w:szCs w:val="22"/>
        </w:rPr>
        <w:t>лицам,</w:t>
      </w:r>
      <w:r>
        <w:rPr>
          <w:color w:val="auto"/>
          <w:sz w:val="22"/>
          <w:szCs w:val="22"/>
        </w:rPr>
        <w:t xml:space="preserve"> или в иных негативных последствиях. Размер ответственности определяется по общим правилам, установленным ГК РК. </w:t>
      </w:r>
    </w:p>
    <w:p w:rsidR="00BC38CC" w:rsidRDefault="00BC38CC" w:rsidP="003A6863">
      <w:pPr>
        <w:pStyle w:val="Default"/>
        <w:spacing w:after="23"/>
        <w:jc w:val="both"/>
        <w:rPr>
          <w:color w:val="auto"/>
          <w:sz w:val="22"/>
          <w:szCs w:val="22"/>
        </w:rPr>
      </w:pPr>
      <w:r>
        <w:rPr>
          <w:color w:val="auto"/>
          <w:sz w:val="22"/>
          <w:szCs w:val="22"/>
        </w:rPr>
        <w:t xml:space="preserve">3.2.3. Поклажедатель обязан уплатить Хранителю вознаграждение за хранение Имущества и дополнительные предоставленные услуги, в порядке, установленном ст. 4 настоящего Договора. </w:t>
      </w:r>
    </w:p>
    <w:p w:rsidR="00BC38CC" w:rsidRDefault="00BC38CC" w:rsidP="003A6863">
      <w:pPr>
        <w:pStyle w:val="Default"/>
        <w:spacing w:after="23"/>
        <w:jc w:val="both"/>
        <w:rPr>
          <w:color w:val="auto"/>
          <w:sz w:val="22"/>
          <w:szCs w:val="22"/>
        </w:rPr>
      </w:pPr>
      <w:r>
        <w:rPr>
          <w:color w:val="auto"/>
          <w:sz w:val="22"/>
          <w:szCs w:val="22"/>
        </w:rPr>
        <w:t xml:space="preserve">3.2.4. По истечении срока действия Договора и в случаях его досрочного расторжения, Поклажедатель обязан освободить занимаемые площади и вывести Имущество, переданное на хранение. </w:t>
      </w:r>
    </w:p>
    <w:p w:rsidR="00BC38CC" w:rsidRDefault="00BC38CC" w:rsidP="003A6863">
      <w:pPr>
        <w:pStyle w:val="Default"/>
        <w:jc w:val="both"/>
        <w:rPr>
          <w:color w:val="auto"/>
          <w:sz w:val="22"/>
          <w:szCs w:val="22"/>
        </w:rPr>
      </w:pPr>
      <w:r>
        <w:rPr>
          <w:color w:val="auto"/>
          <w:sz w:val="22"/>
          <w:szCs w:val="22"/>
        </w:rPr>
        <w:t xml:space="preserve">3.2.5. Поклажедатель вправе требовать от Хранителя добросовестного выполнения своих обязанностей по Договору. </w:t>
      </w:r>
    </w:p>
    <w:p w:rsidR="00BC38CC" w:rsidRDefault="00BC38CC" w:rsidP="00BC38CC">
      <w:pPr>
        <w:pStyle w:val="Default"/>
        <w:rPr>
          <w:color w:val="auto"/>
          <w:sz w:val="22"/>
          <w:szCs w:val="22"/>
        </w:rPr>
      </w:pPr>
    </w:p>
    <w:p w:rsidR="00BC38CC" w:rsidRDefault="00BC38CC" w:rsidP="00BC38CC">
      <w:pPr>
        <w:pStyle w:val="Default"/>
        <w:rPr>
          <w:b/>
          <w:bCs/>
          <w:color w:val="auto"/>
          <w:sz w:val="22"/>
          <w:szCs w:val="22"/>
        </w:rPr>
      </w:pPr>
      <w:r>
        <w:rPr>
          <w:b/>
          <w:bCs/>
          <w:color w:val="auto"/>
          <w:sz w:val="22"/>
          <w:szCs w:val="22"/>
        </w:rPr>
        <w:t xml:space="preserve">4. Вознаграждение за хранение и порядок расчетов </w:t>
      </w:r>
    </w:p>
    <w:p w:rsidR="003A6863" w:rsidRDefault="003A6863" w:rsidP="00BC38CC">
      <w:pPr>
        <w:pStyle w:val="Default"/>
        <w:rPr>
          <w:color w:val="auto"/>
          <w:sz w:val="22"/>
          <w:szCs w:val="22"/>
        </w:rPr>
      </w:pPr>
    </w:p>
    <w:p w:rsidR="00BC38CC" w:rsidRDefault="00BC38CC" w:rsidP="003A6863">
      <w:pPr>
        <w:pStyle w:val="Default"/>
        <w:spacing w:after="23"/>
        <w:jc w:val="both"/>
        <w:rPr>
          <w:color w:val="auto"/>
          <w:sz w:val="22"/>
          <w:szCs w:val="22"/>
        </w:rPr>
      </w:pPr>
      <w:r>
        <w:rPr>
          <w:color w:val="auto"/>
          <w:sz w:val="22"/>
          <w:szCs w:val="22"/>
        </w:rPr>
        <w:t xml:space="preserve">4.1. Поклажедатель, за хранение Имущества, погрузо-разгрузочные работы и дополнительные услуги уплачивает Хранителю вознаграждение по тарифам, согласованным в Приложении №1 к настоящему Договору. </w:t>
      </w:r>
    </w:p>
    <w:p w:rsidR="00BC38CC" w:rsidRDefault="00BC38CC" w:rsidP="003A6863">
      <w:pPr>
        <w:pStyle w:val="Default"/>
        <w:spacing w:after="23"/>
        <w:jc w:val="both"/>
        <w:rPr>
          <w:color w:val="auto"/>
          <w:sz w:val="22"/>
          <w:szCs w:val="22"/>
        </w:rPr>
      </w:pPr>
      <w:r>
        <w:rPr>
          <w:color w:val="auto"/>
          <w:sz w:val="22"/>
          <w:szCs w:val="22"/>
        </w:rPr>
        <w:t xml:space="preserve">4.2. Сумма вознаграждения включает в себя все расходы Хранителя, связанные с выполнением своих обязательств по Договору. </w:t>
      </w:r>
    </w:p>
    <w:p w:rsidR="00BC38CC" w:rsidRDefault="00BC38CC" w:rsidP="003A6863">
      <w:pPr>
        <w:pStyle w:val="Default"/>
        <w:spacing w:after="23"/>
        <w:jc w:val="both"/>
        <w:rPr>
          <w:color w:val="auto"/>
          <w:sz w:val="22"/>
          <w:szCs w:val="22"/>
        </w:rPr>
      </w:pPr>
      <w:r>
        <w:rPr>
          <w:color w:val="auto"/>
          <w:sz w:val="22"/>
          <w:szCs w:val="22"/>
        </w:rPr>
        <w:t xml:space="preserve">4.3. Сумма вознаграждения уплачивается Поклажедателем ежемесячно, в течение 5 (Пять) рабочих дней с момента получения счета на оплату. </w:t>
      </w:r>
    </w:p>
    <w:p w:rsidR="00BC38CC" w:rsidRDefault="00BC38CC" w:rsidP="003A6863">
      <w:pPr>
        <w:pStyle w:val="Default"/>
        <w:jc w:val="both"/>
        <w:rPr>
          <w:color w:val="auto"/>
          <w:sz w:val="22"/>
          <w:szCs w:val="22"/>
        </w:rPr>
      </w:pPr>
      <w:r>
        <w:rPr>
          <w:color w:val="auto"/>
          <w:sz w:val="22"/>
          <w:szCs w:val="22"/>
        </w:rPr>
        <w:t xml:space="preserve">4.4. При просрочке оплаты вознаграждения, Поклажедатель выплачивает Хранителю штраф в размере 0,5 % от суммы подлежащей оплате за каждый день просрочки. </w:t>
      </w:r>
    </w:p>
    <w:p w:rsidR="00BC38CC" w:rsidRDefault="00BC38CC" w:rsidP="003A6863">
      <w:pPr>
        <w:pStyle w:val="Default"/>
        <w:jc w:val="both"/>
        <w:rPr>
          <w:color w:val="auto"/>
          <w:sz w:val="22"/>
          <w:szCs w:val="22"/>
        </w:rPr>
      </w:pPr>
      <w:r>
        <w:rPr>
          <w:color w:val="auto"/>
          <w:sz w:val="22"/>
          <w:szCs w:val="22"/>
        </w:rPr>
        <w:t xml:space="preserve">4.5. Если по истечении срока действия Договора Поклажедатель не освободил занимаемые площади и не вывез находящееся на хранении Имущество, то последний обязуется оплатить Хранителю вознаграждение в отношении этого Имущества по расценкам настоящего Договора, увеличенным на 100%. </w:t>
      </w:r>
    </w:p>
    <w:p w:rsidR="00BC38CC" w:rsidRDefault="00BC38CC" w:rsidP="003A6863">
      <w:pPr>
        <w:pStyle w:val="Default"/>
        <w:jc w:val="both"/>
        <w:rPr>
          <w:color w:val="auto"/>
          <w:sz w:val="22"/>
          <w:szCs w:val="22"/>
        </w:rPr>
      </w:pPr>
      <w:r>
        <w:rPr>
          <w:color w:val="auto"/>
          <w:sz w:val="22"/>
          <w:szCs w:val="22"/>
        </w:rPr>
        <w:t xml:space="preserve">4.6. Хранитель вправе в одностороннем порядке изменить тарифы за хранение и дополнительные услуги (Приложение № 1), но не чаще одного раза в 6 (шесть) месяцев. При этом Хранитель, письменно извещает Поклажедателя об изменении тарифов за 30 (тридцать) календарных дней, посредством технических средств связи, предусмотренных пунктом 9.8 настоящего Договора. </w:t>
      </w:r>
    </w:p>
    <w:p w:rsidR="00BC38CC" w:rsidRDefault="00BC38CC" w:rsidP="00BC38CC">
      <w:pPr>
        <w:pStyle w:val="Default"/>
        <w:rPr>
          <w:color w:val="auto"/>
          <w:sz w:val="22"/>
          <w:szCs w:val="22"/>
        </w:rPr>
      </w:pPr>
    </w:p>
    <w:p w:rsidR="00BC38CC" w:rsidRDefault="00BC38CC" w:rsidP="00BC38CC">
      <w:pPr>
        <w:pStyle w:val="Default"/>
        <w:rPr>
          <w:b/>
          <w:bCs/>
          <w:color w:val="auto"/>
          <w:sz w:val="22"/>
          <w:szCs w:val="22"/>
        </w:rPr>
      </w:pPr>
      <w:r>
        <w:rPr>
          <w:b/>
          <w:bCs/>
          <w:color w:val="auto"/>
          <w:sz w:val="22"/>
          <w:szCs w:val="22"/>
        </w:rPr>
        <w:t xml:space="preserve">5. Ответственность Сторон </w:t>
      </w:r>
    </w:p>
    <w:p w:rsidR="003A6863" w:rsidRDefault="003A6863" w:rsidP="00BC38CC">
      <w:pPr>
        <w:pStyle w:val="Default"/>
        <w:rPr>
          <w:color w:val="auto"/>
          <w:sz w:val="22"/>
          <w:szCs w:val="22"/>
        </w:rPr>
      </w:pPr>
    </w:p>
    <w:p w:rsidR="00BC38CC" w:rsidRDefault="00BC38CC" w:rsidP="003A6863">
      <w:pPr>
        <w:pStyle w:val="Default"/>
        <w:spacing w:after="23"/>
        <w:jc w:val="both"/>
        <w:rPr>
          <w:color w:val="auto"/>
          <w:sz w:val="22"/>
          <w:szCs w:val="22"/>
        </w:rPr>
      </w:pPr>
      <w:r>
        <w:rPr>
          <w:color w:val="auto"/>
          <w:sz w:val="22"/>
          <w:szCs w:val="22"/>
        </w:rPr>
        <w:t xml:space="preserve">5.1. Меры ответственности Сторон Договора определяются нормами, закрепленными в ГК РК. Помимо мер ответственности, предусмотренных гражданским законодательством, Стороны Договора пришли к соглашению установить дополнительные меры ответственности Хранителя и Поклажедателя. </w:t>
      </w:r>
    </w:p>
    <w:p w:rsidR="00BC38CC" w:rsidRDefault="00BC38CC" w:rsidP="00BC38CC">
      <w:pPr>
        <w:pStyle w:val="Default"/>
        <w:rPr>
          <w:color w:val="auto"/>
          <w:sz w:val="22"/>
          <w:szCs w:val="22"/>
        </w:rPr>
      </w:pPr>
      <w:r>
        <w:rPr>
          <w:color w:val="auto"/>
          <w:sz w:val="22"/>
          <w:szCs w:val="22"/>
        </w:rPr>
        <w:t xml:space="preserve">5.2. </w:t>
      </w:r>
      <w:r w:rsidRPr="003A6863">
        <w:rPr>
          <w:b/>
          <w:color w:val="auto"/>
          <w:sz w:val="22"/>
          <w:szCs w:val="22"/>
        </w:rPr>
        <w:t>Хранитель несет ответственность:</w:t>
      </w:r>
      <w:r>
        <w:rPr>
          <w:color w:val="auto"/>
          <w:sz w:val="22"/>
          <w:szCs w:val="22"/>
        </w:rPr>
        <w:t xml:space="preserve"> </w:t>
      </w:r>
    </w:p>
    <w:p w:rsidR="00BC38CC" w:rsidRDefault="00BC38CC" w:rsidP="003A6863">
      <w:pPr>
        <w:pStyle w:val="Default"/>
        <w:spacing w:after="21"/>
        <w:jc w:val="both"/>
        <w:rPr>
          <w:color w:val="auto"/>
          <w:sz w:val="22"/>
          <w:szCs w:val="22"/>
        </w:rPr>
      </w:pPr>
      <w:r>
        <w:rPr>
          <w:color w:val="auto"/>
          <w:sz w:val="22"/>
          <w:szCs w:val="22"/>
        </w:rPr>
        <w:t>5.2.1. За утрату, недостачу, порчу Имущества, принятого на хранение в размере стоимости утраченного или недостающего Имущества. За повреждение Имущества – в размере суммы, на которую понизилась стоимость Имущества, а при невозможности восстановления поврежденного Имущества – в размере его полной стоимости. Стоимость Имущества определяется в соответствии с пунктом 6.1 настоящего Договора</w:t>
      </w:r>
      <w:r w:rsidR="003A6863" w:rsidRPr="006A093F">
        <w:rPr>
          <w:color w:val="auto"/>
          <w:sz w:val="22"/>
          <w:szCs w:val="22"/>
        </w:rPr>
        <w:t>.</w:t>
      </w:r>
      <w:r>
        <w:rPr>
          <w:color w:val="auto"/>
          <w:sz w:val="22"/>
          <w:szCs w:val="22"/>
        </w:rPr>
        <w:t xml:space="preserve"> </w:t>
      </w:r>
    </w:p>
    <w:p w:rsidR="00BC38CC" w:rsidRDefault="00BC38CC" w:rsidP="003A6863">
      <w:pPr>
        <w:pStyle w:val="Default"/>
        <w:spacing w:after="21"/>
        <w:jc w:val="both"/>
        <w:rPr>
          <w:color w:val="auto"/>
          <w:sz w:val="22"/>
          <w:szCs w:val="22"/>
        </w:rPr>
      </w:pPr>
      <w:r>
        <w:rPr>
          <w:color w:val="auto"/>
          <w:sz w:val="22"/>
          <w:szCs w:val="22"/>
        </w:rPr>
        <w:t xml:space="preserve">5.2.2. В случае обнаружения одной из сторон утраты, недостачи, порчи или повреждения Имущества обнаружившая их Сторона должна незамедлительно уведомить другую Сторону об этом. По результатам совместного обследования Имущества Стороны составляют в установленном порядке двусторонний Акт. </w:t>
      </w:r>
    </w:p>
    <w:p w:rsidR="00BC38CC" w:rsidRDefault="00BC38CC" w:rsidP="003A6863">
      <w:pPr>
        <w:pStyle w:val="Default"/>
        <w:spacing w:after="21"/>
        <w:jc w:val="both"/>
        <w:rPr>
          <w:color w:val="auto"/>
          <w:sz w:val="22"/>
          <w:szCs w:val="22"/>
        </w:rPr>
      </w:pPr>
      <w:r>
        <w:rPr>
          <w:color w:val="auto"/>
          <w:sz w:val="22"/>
          <w:szCs w:val="22"/>
        </w:rPr>
        <w:t xml:space="preserve">5.2.3. Хранитель не несет ответственность за санитарное состояние и недостачу товара внутри упаковки при условии, что упаковка находится в надлежащем состоянии, не имеет никаких ухудшений и повреждений, а также следов вскрытия. Истечение срока годности товара, не является порчей в рамках настоящего Договора. </w:t>
      </w:r>
    </w:p>
    <w:p w:rsidR="00BC38CC" w:rsidRDefault="00BC38CC" w:rsidP="003A6863">
      <w:pPr>
        <w:pStyle w:val="Default"/>
        <w:spacing w:after="21"/>
        <w:jc w:val="both"/>
        <w:rPr>
          <w:color w:val="auto"/>
          <w:sz w:val="22"/>
          <w:szCs w:val="22"/>
        </w:rPr>
      </w:pPr>
      <w:r>
        <w:rPr>
          <w:color w:val="auto"/>
          <w:sz w:val="22"/>
          <w:szCs w:val="22"/>
        </w:rPr>
        <w:t xml:space="preserve">5.2.4. Хранитель не несет ответственность за утрату, недостачу, порчу или повреждение Имущества, если докажет, что утрата, недостача, порча или повреждение Имущества произошли вследствие </w:t>
      </w:r>
      <w:r>
        <w:rPr>
          <w:color w:val="auto"/>
          <w:sz w:val="22"/>
          <w:szCs w:val="22"/>
        </w:rPr>
        <w:lastRenderedPageBreak/>
        <w:t xml:space="preserve">действий непреодолимой силы или из-за свойств Имущества, о которых Хранитель, принимая его на хранение, не знал и не должен был знать, либо в результате умысла или грубой неосторожности Поклажедателя. </w:t>
      </w:r>
    </w:p>
    <w:p w:rsidR="00BC38CC" w:rsidRDefault="00BC38CC" w:rsidP="003A6863">
      <w:pPr>
        <w:pStyle w:val="Default"/>
        <w:spacing w:after="21"/>
        <w:jc w:val="both"/>
        <w:rPr>
          <w:color w:val="auto"/>
          <w:sz w:val="22"/>
          <w:szCs w:val="22"/>
        </w:rPr>
      </w:pPr>
      <w:r>
        <w:rPr>
          <w:color w:val="auto"/>
          <w:sz w:val="22"/>
          <w:szCs w:val="22"/>
        </w:rPr>
        <w:t xml:space="preserve">5.2.5. Хранитель не несет ответственность за недостачу Имущества в пределах норм естественной убыли (усушка, выветривание, испарение). </w:t>
      </w:r>
    </w:p>
    <w:p w:rsidR="00BC38CC" w:rsidRDefault="00BC38CC" w:rsidP="003A6863">
      <w:pPr>
        <w:pStyle w:val="Default"/>
        <w:jc w:val="both"/>
        <w:rPr>
          <w:color w:val="auto"/>
          <w:sz w:val="22"/>
          <w:szCs w:val="22"/>
        </w:rPr>
      </w:pPr>
      <w:r>
        <w:rPr>
          <w:color w:val="auto"/>
          <w:sz w:val="22"/>
          <w:szCs w:val="22"/>
        </w:rPr>
        <w:t xml:space="preserve">5.2.6. В случае просрочки принятия Поклажедателем Имущества при возврате, Хранитель освобождается от ответственности за утрату, недостачу или повреждение Имущества, происшедшее случайно или из-за простой неосторожности, и отвечает только при наличии с его стороны умысла или грубой неосторожности. </w:t>
      </w:r>
    </w:p>
    <w:p w:rsidR="00BC38CC" w:rsidRDefault="00BC38CC" w:rsidP="00BC38CC">
      <w:pPr>
        <w:pStyle w:val="Default"/>
        <w:rPr>
          <w:color w:val="auto"/>
          <w:sz w:val="22"/>
          <w:szCs w:val="22"/>
        </w:rPr>
      </w:pPr>
      <w:r>
        <w:rPr>
          <w:color w:val="auto"/>
          <w:sz w:val="22"/>
          <w:szCs w:val="22"/>
        </w:rPr>
        <w:t xml:space="preserve">5.3. </w:t>
      </w:r>
      <w:r w:rsidRPr="003A6863">
        <w:rPr>
          <w:b/>
          <w:color w:val="auto"/>
          <w:sz w:val="22"/>
          <w:szCs w:val="22"/>
        </w:rPr>
        <w:t>Поклажедатель несет ответственность:</w:t>
      </w:r>
      <w:r>
        <w:rPr>
          <w:color w:val="auto"/>
          <w:sz w:val="22"/>
          <w:szCs w:val="22"/>
        </w:rPr>
        <w:t xml:space="preserve"> </w:t>
      </w:r>
    </w:p>
    <w:p w:rsidR="00BC38CC" w:rsidRDefault="00BC38CC" w:rsidP="003A6863">
      <w:pPr>
        <w:pStyle w:val="Default"/>
        <w:spacing w:after="23"/>
        <w:jc w:val="both"/>
        <w:rPr>
          <w:color w:val="auto"/>
          <w:sz w:val="22"/>
          <w:szCs w:val="22"/>
        </w:rPr>
      </w:pPr>
      <w:r>
        <w:rPr>
          <w:color w:val="auto"/>
          <w:sz w:val="22"/>
          <w:szCs w:val="22"/>
        </w:rPr>
        <w:t xml:space="preserve">5.3.1. За сообщение Хранителю заведомо ложных сведений о свойствах передаваемого на хранение Имущества, а </w:t>
      </w:r>
      <w:r w:rsidR="00235F0D">
        <w:rPr>
          <w:color w:val="auto"/>
          <w:sz w:val="22"/>
          <w:szCs w:val="22"/>
        </w:rPr>
        <w:t>также</w:t>
      </w:r>
      <w:r>
        <w:rPr>
          <w:color w:val="auto"/>
          <w:sz w:val="22"/>
          <w:szCs w:val="22"/>
        </w:rPr>
        <w:t xml:space="preserve"> за умолчание сведений о свойствах Имущества. </w:t>
      </w:r>
    </w:p>
    <w:p w:rsidR="00BC38CC" w:rsidRDefault="00BC38CC" w:rsidP="003A6863">
      <w:pPr>
        <w:pStyle w:val="Default"/>
        <w:jc w:val="both"/>
        <w:rPr>
          <w:color w:val="auto"/>
          <w:sz w:val="22"/>
          <w:szCs w:val="22"/>
        </w:rPr>
      </w:pPr>
      <w:r>
        <w:rPr>
          <w:color w:val="auto"/>
          <w:sz w:val="22"/>
          <w:szCs w:val="22"/>
        </w:rPr>
        <w:t xml:space="preserve">5.3.2. За убытки, причиненные Хранителю или третьим лицам в связи с передачей на хранение опасного по своей природе Имущества (легковоспламеняющееся, взрывоопасное, ядовитое). </w:t>
      </w:r>
    </w:p>
    <w:p w:rsidR="00BC38CC" w:rsidRDefault="00BC38CC" w:rsidP="003A6863">
      <w:pPr>
        <w:pStyle w:val="Default"/>
        <w:jc w:val="both"/>
        <w:rPr>
          <w:color w:val="auto"/>
          <w:sz w:val="22"/>
          <w:szCs w:val="22"/>
        </w:rPr>
      </w:pPr>
      <w:r>
        <w:rPr>
          <w:color w:val="auto"/>
          <w:sz w:val="22"/>
          <w:szCs w:val="22"/>
        </w:rPr>
        <w:t xml:space="preserve">5.4. Имущество, переданное на хранение, не может быть использовано для удовлетворения претензий третьих лиц, предъявленных к Хранителю. </w:t>
      </w:r>
    </w:p>
    <w:p w:rsidR="00BC38CC" w:rsidRDefault="00BC38CC" w:rsidP="00BC38CC">
      <w:pPr>
        <w:pStyle w:val="Default"/>
        <w:rPr>
          <w:color w:val="auto"/>
          <w:sz w:val="22"/>
          <w:szCs w:val="22"/>
        </w:rPr>
      </w:pPr>
    </w:p>
    <w:p w:rsidR="00BC38CC" w:rsidRDefault="00BC38CC" w:rsidP="00BC38CC">
      <w:pPr>
        <w:pStyle w:val="Default"/>
        <w:rPr>
          <w:b/>
          <w:bCs/>
          <w:color w:val="auto"/>
          <w:sz w:val="22"/>
          <w:szCs w:val="22"/>
        </w:rPr>
      </w:pPr>
      <w:r>
        <w:rPr>
          <w:b/>
          <w:bCs/>
          <w:color w:val="auto"/>
          <w:sz w:val="22"/>
          <w:szCs w:val="22"/>
        </w:rPr>
        <w:t xml:space="preserve">6. Страхование </w:t>
      </w:r>
    </w:p>
    <w:p w:rsidR="003A6863" w:rsidRDefault="003A6863" w:rsidP="00BC38CC">
      <w:pPr>
        <w:pStyle w:val="Default"/>
        <w:rPr>
          <w:color w:val="auto"/>
          <w:sz w:val="22"/>
          <w:szCs w:val="22"/>
        </w:rPr>
      </w:pPr>
    </w:p>
    <w:p w:rsidR="00BC38CC" w:rsidRDefault="00BC38CC" w:rsidP="003A6863">
      <w:pPr>
        <w:pStyle w:val="Default"/>
        <w:spacing w:after="21"/>
        <w:jc w:val="both"/>
        <w:rPr>
          <w:color w:val="auto"/>
          <w:sz w:val="22"/>
          <w:szCs w:val="22"/>
        </w:rPr>
      </w:pPr>
      <w:r>
        <w:rPr>
          <w:color w:val="auto"/>
          <w:sz w:val="22"/>
          <w:szCs w:val="22"/>
        </w:rPr>
        <w:t xml:space="preserve">6.1. Стоимость Имущества, указывается Поклажедателем и фиксируется </w:t>
      </w:r>
      <w:r w:rsidR="003A6863">
        <w:rPr>
          <w:color w:val="auto"/>
          <w:sz w:val="22"/>
          <w:szCs w:val="22"/>
        </w:rPr>
        <w:t>путем сложения и выбывания на основании товаротранспортных документов о движении</w:t>
      </w:r>
      <w:r>
        <w:rPr>
          <w:color w:val="auto"/>
          <w:sz w:val="22"/>
          <w:szCs w:val="22"/>
        </w:rPr>
        <w:t xml:space="preserve"> товарно-материальных ценностей на хранение. Заявленная стоимость, не может быть выше фактической стоимости Имущества. </w:t>
      </w:r>
    </w:p>
    <w:p w:rsidR="00BC38CC" w:rsidRDefault="00BC38CC" w:rsidP="003A6863">
      <w:pPr>
        <w:pStyle w:val="Default"/>
        <w:jc w:val="both"/>
        <w:rPr>
          <w:color w:val="auto"/>
          <w:sz w:val="22"/>
          <w:szCs w:val="22"/>
        </w:rPr>
      </w:pPr>
      <w:r>
        <w:rPr>
          <w:color w:val="auto"/>
          <w:sz w:val="22"/>
          <w:szCs w:val="22"/>
        </w:rPr>
        <w:t xml:space="preserve">6.2. Если заявленная стоимость Имущества, превышает сумму, указанную в пункте 6.3 настоящего Договора, Поклажедатель обязан уведомить об этом Хранителя и выполнить любое из нижеперечисленных условий: </w:t>
      </w:r>
    </w:p>
    <w:p w:rsidR="00BC38CC" w:rsidRDefault="00BC38CC" w:rsidP="000104F2">
      <w:pPr>
        <w:pStyle w:val="Default"/>
        <w:spacing w:after="35"/>
        <w:jc w:val="both"/>
        <w:rPr>
          <w:color w:val="auto"/>
          <w:sz w:val="22"/>
          <w:szCs w:val="22"/>
        </w:rPr>
      </w:pPr>
      <w:r>
        <w:rPr>
          <w:color w:val="auto"/>
          <w:sz w:val="22"/>
          <w:szCs w:val="22"/>
        </w:rPr>
        <w:t xml:space="preserve"> поручить Хранителю, застраховать Имущество, от имени Хранителя, но за свой счет. В этом случае, Поклажедатель возмещает Хранителю фактически понесенные расходы по страхованию Имущества, указанные в документах предоставленных страховой компанией (страховой полис). Возмещение расходов на страхование, производится Поклажедателем на основании выставленного Хранителем счета, в течение 3 (трех) банковских дней. </w:t>
      </w:r>
    </w:p>
    <w:p w:rsidR="00BC38CC" w:rsidRDefault="00BC38CC" w:rsidP="000104F2">
      <w:pPr>
        <w:pStyle w:val="Default"/>
        <w:rPr>
          <w:color w:val="auto"/>
          <w:sz w:val="22"/>
          <w:szCs w:val="22"/>
        </w:rPr>
      </w:pPr>
      <w:r>
        <w:rPr>
          <w:color w:val="auto"/>
          <w:sz w:val="22"/>
          <w:szCs w:val="22"/>
        </w:rPr>
        <w:t xml:space="preserve"> оплатить Хранителю надбавку к стоимости услуг в размере 0,1 % от заявленной стоимости Имущества, за каждый календарный месяц хранения Имущества. </w:t>
      </w:r>
    </w:p>
    <w:p w:rsidR="00BC38CC" w:rsidRDefault="00BC38CC" w:rsidP="00BC38CC">
      <w:pPr>
        <w:pStyle w:val="Default"/>
        <w:spacing w:after="21"/>
        <w:rPr>
          <w:color w:val="auto"/>
          <w:sz w:val="22"/>
          <w:szCs w:val="22"/>
        </w:rPr>
      </w:pPr>
      <w:r>
        <w:rPr>
          <w:color w:val="auto"/>
          <w:sz w:val="22"/>
          <w:szCs w:val="22"/>
        </w:rPr>
        <w:t xml:space="preserve">6.3. Предел ответственности Хранителя, за утрату, недостачу или повреждение (порчу) хранимого Имущества, составляет </w:t>
      </w:r>
      <w:r w:rsidR="000104F2">
        <w:rPr>
          <w:color w:val="auto"/>
          <w:sz w:val="22"/>
          <w:szCs w:val="22"/>
        </w:rPr>
        <w:t>фактическую стоимость хранимого товара</w:t>
      </w:r>
      <w:r>
        <w:rPr>
          <w:color w:val="auto"/>
          <w:sz w:val="22"/>
          <w:szCs w:val="22"/>
        </w:rPr>
        <w:t xml:space="preserve">. </w:t>
      </w:r>
    </w:p>
    <w:p w:rsidR="00BC38CC" w:rsidRDefault="00BC38CC" w:rsidP="000104F2">
      <w:pPr>
        <w:pStyle w:val="Default"/>
        <w:spacing w:after="21"/>
        <w:jc w:val="both"/>
        <w:rPr>
          <w:color w:val="auto"/>
          <w:sz w:val="22"/>
          <w:szCs w:val="22"/>
        </w:rPr>
      </w:pPr>
      <w:r>
        <w:rPr>
          <w:color w:val="auto"/>
          <w:sz w:val="22"/>
          <w:szCs w:val="22"/>
        </w:rPr>
        <w:t xml:space="preserve">6.4. Невыполнение Поклажедателем условий пункта 6.2 настоящего Договора, лишает его права предъявлять претензии и иски к Хранителю, на сумму свыше, предусмотренной пунктом 6.3. </w:t>
      </w:r>
    </w:p>
    <w:p w:rsidR="00BC38CC" w:rsidRDefault="00BC38CC" w:rsidP="000104F2">
      <w:pPr>
        <w:pStyle w:val="Default"/>
        <w:jc w:val="both"/>
        <w:rPr>
          <w:color w:val="auto"/>
          <w:sz w:val="22"/>
          <w:szCs w:val="22"/>
        </w:rPr>
      </w:pPr>
      <w:r>
        <w:rPr>
          <w:color w:val="auto"/>
          <w:sz w:val="22"/>
          <w:szCs w:val="22"/>
        </w:rPr>
        <w:t xml:space="preserve">6.5. Если в </w:t>
      </w:r>
      <w:r w:rsidR="000104F2">
        <w:rPr>
          <w:color w:val="auto"/>
          <w:sz w:val="22"/>
          <w:szCs w:val="22"/>
        </w:rPr>
        <w:t xml:space="preserve">товаротранспортных документах </w:t>
      </w:r>
      <w:r>
        <w:rPr>
          <w:color w:val="auto"/>
          <w:sz w:val="22"/>
          <w:szCs w:val="22"/>
        </w:rPr>
        <w:t>о приеме-передаче товарно-материальных ценностей на хранение, не указана стоимость Имущества, то по умолчанию она составляет 500 (Пятьсот) тенге за один килограмм</w:t>
      </w:r>
      <w:r w:rsidR="000104F2">
        <w:rPr>
          <w:color w:val="auto"/>
          <w:sz w:val="22"/>
          <w:szCs w:val="22"/>
        </w:rPr>
        <w:t>.</w:t>
      </w:r>
      <w:r>
        <w:rPr>
          <w:color w:val="auto"/>
          <w:sz w:val="22"/>
          <w:szCs w:val="22"/>
        </w:rPr>
        <w:t xml:space="preserve"> </w:t>
      </w:r>
    </w:p>
    <w:p w:rsidR="00BC38CC" w:rsidRDefault="00BC38CC" w:rsidP="00BC38CC">
      <w:pPr>
        <w:pStyle w:val="Default"/>
        <w:rPr>
          <w:color w:val="auto"/>
          <w:sz w:val="22"/>
          <w:szCs w:val="22"/>
        </w:rPr>
      </w:pPr>
    </w:p>
    <w:p w:rsidR="00BC38CC" w:rsidRDefault="00BC38CC" w:rsidP="00BC38CC">
      <w:pPr>
        <w:pStyle w:val="Default"/>
        <w:rPr>
          <w:b/>
          <w:bCs/>
          <w:color w:val="auto"/>
          <w:sz w:val="22"/>
          <w:szCs w:val="22"/>
        </w:rPr>
      </w:pPr>
      <w:r>
        <w:rPr>
          <w:b/>
          <w:bCs/>
          <w:color w:val="auto"/>
          <w:sz w:val="22"/>
          <w:szCs w:val="22"/>
        </w:rPr>
        <w:t xml:space="preserve">7. Срок действия Договора </w:t>
      </w:r>
    </w:p>
    <w:p w:rsidR="000104F2" w:rsidRDefault="000104F2" w:rsidP="00BC38CC">
      <w:pPr>
        <w:pStyle w:val="Default"/>
        <w:rPr>
          <w:color w:val="auto"/>
          <w:sz w:val="22"/>
          <w:szCs w:val="22"/>
        </w:rPr>
      </w:pPr>
    </w:p>
    <w:p w:rsidR="00BC38CC" w:rsidRDefault="00BC38CC" w:rsidP="000104F2">
      <w:pPr>
        <w:pStyle w:val="Default"/>
        <w:spacing w:after="21"/>
        <w:jc w:val="both"/>
        <w:rPr>
          <w:color w:val="auto"/>
          <w:sz w:val="22"/>
          <w:szCs w:val="22"/>
        </w:rPr>
      </w:pPr>
      <w:r>
        <w:rPr>
          <w:color w:val="auto"/>
          <w:sz w:val="22"/>
          <w:szCs w:val="22"/>
        </w:rPr>
        <w:t>7.1. Договор вступает в силу с момента подписания и продолжает действовать до 31.12.20</w:t>
      </w:r>
      <w:r w:rsidR="000104F2">
        <w:rPr>
          <w:color w:val="auto"/>
          <w:sz w:val="22"/>
          <w:szCs w:val="22"/>
        </w:rPr>
        <w:t>2</w:t>
      </w:r>
      <w:r w:rsidR="006A093F">
        <w:rPr>
          <w:color w:val="auto"/>
          <w:sz w:val="22"/>
          <w:szCs w:val="22"/>
        </w:rPr>
        <w:t>2</w:t>
      </w:r>
      <w:r>
        <w:rPr>
          <w:color w:val="auto"/>
          <w:sz w:val="22"/>
          <w:szCs w:val="22"/>
        </w:rPr>
        <w:t>г</w:t>
      </w:r>
      <w:r w:rsidR="00F90A5F">
        <w:rPr>
          <w:color w:val="auto"/>
          <w:sz w:val="22"/>
          <w:szCs w:val="22"/>
        </w:rPr>
        <w:t>.</w:t>
      </w:r>
      <w:r>
        <w:rPr>
          <w:color w:val="auto"/>
          <w:sz w:val="22"/>
          <w:szCs w:val="22"/>
        </w:rPr>
        <w:t xml:space="preserve"> включительно. </w:t>
      </w:r>
    </w:p>
    <w:p w:rsidR="00BC38CC" w:rsidRDefault="00BC38CC" w:rsidP="000104F2">
      <w:pPr>
        <w:pStyle w:val="Default"/>
        <w:jc w:val="both"/>
        <w:rPr>
          <w:color w:val="auto"/>
          <w:sz w:val="22"/>
          <w:szCs w:val="22"/>
        </w:rPr>
      </w:pPr>
      <w:r>
        <w:rPr>
          <w:color w:val="auto"/>
          <w:sz w:val="22"/>
          <w:szCs w:val="22"/>
        </w:rPr>
        <w:t xml:space="preserve">7.2. Если ни одна из сторон за 30 (Тридцать) календарных дней до окончания срока действия Договора </w:t>
      </w:r>
      <w:r w:rsidR="000104F2">
        <w:rPr>
          <w:color w:val="auto"/>
          <w:sz w:val="22"/>
          <w:szCs w:val="22"/>
        </w:rPr>
        <w:t>не заявит в письменном виде свое</w:t>
      </w:r>
      <w:r>
        <w:rPr>
          <w:color w:val="auto"/>
          <w:sz w:val="22"/>
          <w:szCs w:val="22"/>
        </w:rPr>
        <w:t xml:space="preserve"> желание расторгнуть Договор, то период действия Договора будет считаться пролонгированным на один календарный год. </w:t>
      </w:r>
    </w:p>
    <w:p w:rsidR="00BC38CC" w:rsidRDefault="00BC38CC" w:rsidP="00BC38CC">
      <w:pPr>
        <w:pStyle w:val="Default"/>
        <w:rPr>
          <w:color w:val="auto"/>
          <w:sz w:val="22"/>
          <w:szCs w:val="22"/>
        </w:rPr>
      </w:pPr>
    </w:p>
    <w:p w:rsidR="00BC38CC" w:rsidRDefault="00BC38CC" w:rsidP="00BC38CC">
      <w:pPr>
        <w:pStyle w:val="Default"/>
        <w:rPr>
          <w:b/>
          <w:bCs/>
          <w:color w:val="auto"/>
          <w:sz w:val="22"/>
          <w:szCs w:val="22"/>
        </w:rPr>
      </w:pPr>
      <w:r>
        <w:rPr>
          <w:b/>
          <w:bCs/>
          <w:color w:val="auto"/>
          <w:sz w:val="22"/>
          <w:szCs w:val="22"/>
        </w:rPr>
        <w:t xml:space="preserve">8. Порядок рассмотрения споров </w:t>
      </w:r>
    </w:p>
    <w:p w:rsidR="000104F2" w:rsidRDefault="000104F2" w:rsidP="00BC38CC">
      <w:pPr>
        <w:pStyle w:val="Default"/>
        <w:rPr>
          <w:color w:val="auto"/>
          <w:sz w:val="22"/>
          <w:szCs w:val="22"/>
        </w:rPr>
      </w:pPr>
    </w:p>
    <w:p w:rsidR="00BC38CC" w:rsidRDefault="00BC38CC" w:rsidP="000104F2">
      <w:pPr>
        <w:pStyle w:val="Default"/>
        <w:spacing w:after="21"/>
        <w:jc w:val="both"/>
        <w:rPr>
          <w:color w:val="auto"/>
          <w:sz w:val="22"/>
          <w:szCs w:val="22"/>
        </w:rPr>
      </w:pPr>
      <w:r>
        <w:rPr>
          <w:color w:val="auto"/>
          <w:sz w:val="22"/>
          <w:szCs w:val="22"/>
        </w:rPr>
        <w:t xml:space="preserve">8.1. Стороны будут стремиться к тому, чтобы уладить возникший спор, разногласие или претензию, вытекающие из Договора или в связи с его исполнением, путем переговоров. </w:t>
      </w:r>
    </w:p>
    <w:p w:rsidR="00BC38CC" w:rsidRDefault="00BC38CC" w:rsidP="000104F2">
      <w:pPr>
        <w:pStyle w:val="Default"/>
        <w:jc w:val="both"/>
        <w:rPr>
          <w:color w:val="auto"/>
          <w:sz w:val="22"/>
          <w:szCs w:val="22"/>
        </w:rPr>
      </w:pPr>
      <w:r>
        <w:rPr>
          <w:color w:val="auto"/>
          <w:sz w:val="22"/>
          <w:szCs w:val="22"/>
        </w:rPr>
        <w:t xml:space="preserve">8.2. В случае невозможности достижения согласия между Сторонами путем переговоров спор будет передан на рассмотрение в Специализированный межрайонный суд по экономическим делам г. Алматы. </w:t>
      </w:r>
    </w:p>
    <w:p w:rsidR="00BC38CC" w:rsidRDefault="00BC38CC" w:rsidP="00BC38CC">
      <w:pPr>
        <w:pStyle w:val="Default"/>
        <w:rPr>
          <w:color w:val="auto"/>
          <w:sz w:val="22"/>
          <w:szCs w:val="22"/>
        </w:rPr>
      </w:pPr>
    </w:p>
    <w:p w:rsidR="00BC38CC" w:rsidRDefault="00BC38CC" w:rsidP="00BC38CC">
      <w:pPr>
        <w:pStyle w:val="Default"/>
        <w:rPr>
          <w:b/>
          <w:bCs/>
          <w:color w:val="auto"/>
          <w:sz w:val="22"/>
          <w:szCs w:val="22"/>
        </w:rPr>
      </w:pPr>
      <w:r>
        <w:rPr>
          <w:b/>
          <w:bCs/>
          <w:color w:val="auto"/>
          <w:sz w:val="22"/>
          <w:szCs w:val="22"/>
        </w:rPr>
        <w:t xml:space="preserve">9. Прочие условия Договора </w:t>
      </w:r>
    </w:p>
    <w:p w:rsidR="000104F2" w:rsidRDefault="000104F2" w:rsidP="00BC38CC">
      <w:pPr>
        <w:pStyle w:val="Default"/>
        <w:rPr>
          <w:color w:val="auto"/>
          <w:sz w:val="22"/>
          <w:szCs w:val="22"/>
        </w:rPr>
      </w:pPr>
    </w:p>
    <w:p w:rsidR="00BC38CC" w:rsidRDefault="00BC38CC" w:rsidP="000104F2">
      <w:pPr>
        <w:pStyle w:val="Default"/>
        <w:spacing w:after="23"/>
        <w:jc w:val="both"/>
        <w:rPr>
          <w:color w:val="auto"/>
          <w:sz w:val="22"/>
          <w:szCs w:val="22"/>
        </w:rPr>
      </w:pPr>
      <w:r>
        <w:rPr>
          <w:color w:val="auto"/>
          <w:sz w:val="22"/>
          <w:szCs w:val="22"/>
        </w:rPr>
        <w:t xml:space="preserve">9.1. Все изменения и дополнения к Договору должны быть составлены в письменной форме и подписаны уполномоченными представителями Сторон. </w:t>
      </w:r>
    </w:p>
    <w:p w:rsidR="00BC38CC" w:rsidRDefault="00BC38CC" w:rsidP="000104F2">
      <w:pPr>
        <w:pStyle w:val="Default"/>
        <w:spacing w:after="23"/>
        <w:jc w:val="both"/>
        <w:rPr>
          <w:color w:val="auto"/>
          <w:sz w:val="22"/>
          <w:szCs w:val="22"/>
        </w:rPr>
      </w:pPr>
      <w:r>
        <w:rPr>
          <w:color w:val="auto"/>
          <w:sz w:val="22"/>
          <w:szCs w:val="22"/>
        </w:rPr>
        <w:t xml:space="preserve">9.2. Настоящий договор может быть расторгнут по требованию любой из сторон в одностороннем порядке с указанием причин расторжения либо по взаимному соглашению Сторон. </w:t>
      </w:r>
    </w:p>
    <w:p w:rsidR="00BC38CC" w:rsidRDefault="00BC38CC" w:rsidP="000104F2">
      <w:pPr>
        <w:pStyle w:val="Default"/>
        <w:spacing w:after="23"/>
        <w:jc w:val="both"/>
        <w:rPr>
          <w:color w:val="auto"/>
          <w:sz w:val="22"/>
          <w:szCs w:val="22"/>
        </w:rPr>
      </w:pPr>
      <w:r>
        <w:rPr>
          <w:color w:val="auto"/>
          <w:sz w:val="22"/>
          <w:szCs w:val="22"/>
        </w:rPr>
        <w:t xml:space="preserve">9.3. Требование о расторжении договора должно быть заявлено инициативной стороной другой стороне в письменной форме с указанием причин, не позднее 30 календарных дней до предполагаемой даты расторжения. </w:t>
      </w:r>
    </w:p>
    <w:p w:rsidR="00BC38CC" w:rsidRDefault="00BC38CC" w:rsidP="00BC38CC">
      <w:pPr>
        <w:pStyle w:val="Default"/>
        <w:spacing w:after="23"/>
        <w:rPr>
          <w:color w:val="auto"/>
          <w:sz w:val="22"/>
          <w:szCs w:val="22"/>
        </w:rPr>
      </w:pPr>
      <w:r>
        <w:rPr>
          <w:color w:val="auto"/>
          <w:sz w:val="22"/>
          <w:szCs w:val="22"/>
        </w:rPr>
        <w:t xml:space="preserve">9.4. Письменное уведомление о расторжении направляется курьерской службой, либо посредством технических средств связи, предусмотренных пунктом 9.8 настоящего Договора. </w:t>
      </w:r>
    </w:p>
    <w:p w:rsidR="00BC38CC" w:rsidRDefault="00BC38CC" w:rsidP="000104F2">
      <w:pPr>
        <w:pStyle w:val="Default"/>
        <w:spacing w:after="23"/>
        <w:jc w:val="both"/>
        <w:rPr>
          <w:color w:val="auto"/>
          <w:sz w:val="22"/>
          <w:szCs w:val="22"/>
        </w:rPr>
      </w:pPr>
      <w:r>
        <w:rPr>
          <w:color w:val="auto"/>
          <w:sz w:val="22"/>
          <w:szCs w:val="22"/>
        </w:rPr>
        <w:t xml:space="preserve">9.5. Сторона, получившая уведомление о расторжении, обязана в течение 3 (Три) календарных дней, от даты получения уведомления, направить другой стороне письменный ответ. </w:t>
      </w:r>
    </w:p>
    <w:p w:rsidR="00BC38CC" w:rsidRDefault="00BC38CC" w:rsidP="000104F2">
      <w:pPr>
        <w:pStyle w:val="Default"/>
        <w:spacing w:after="23"/>
        <w:jc w:val="both"/>
        <w:rPr>
          <w:color w:val="auto"/>
          <w:sz w:val="22"/>
          <w:szCs w:val="22"/>
        </w:rPr>
      </w:pPr>
      <w:r>
        <w:rPr>
          <w:color w:val="auto"/>
          <w:sz w:val="22"/>
          <w:szCs w:val="22"/>
        </w:rPr>
        <w:t xml:space="preserve">9.6. Отсутствие письменного ответа, указанного в п 9.5. настоящего Договора, расценивается другой стороной как согласие на расторжение настоящего Договора. </w:t>
      </w:r>
    </w:p>
    <w:p w:rsidR="00BC38CC" w:rsidRDefault="00BC38CC" w:rsidP="000104F2">
      <w:pPr>
        <w:pStyle w:val="Default"/>
        <w:spacing w:after="23"/>
        <w:jc w:val="both"/>
        <w:rPr>
          <w:color w:val="auto"/>
          <w:sz w:val="22"/>
          <w:szCs w:val="22"/>
        </w:rPr>
      </w:pPr>
      <w:r>
        <w:rPr>
          <w:color w:val="auto"/>
          <w:sz w:val="22"/>
          <w:szCs w:val="22"/>
        </w:rPr>
        <w:t xml:space="preserve">9.7. До даты расторжения настоящего договора Стороны обязаны принять все необходимые меры к урегулированию </w:t>
      </w:r>
      <w:r w:rsidR="00235F0D">
        <w:rPr>
          <w:color w:val="auto"/>
          <w:sz w:val="22"/>
          <w:szCs w:val="22"/>
        </w:rPr>
        <w:t>всех финансовых вопросов,</w:t>
      </w:r>
      <w:r>
        <w:rPr>
          <w:color w:val="auto"/>
          <w:sz w:val="22"/>
          <w:szCs w:val="22"/>
        </w:rPr>
        <w:t xml:space="preserve"> связанных с Договором. А именно, погасить имеющиеся взаимные задолженности. </w:t>
      </w:r>
    </w:p>
    <w:p w:rsidR="00BC38CC" w:rsidRDefault="00BC38CC" w:rsidP="000104F2">
      <w:pPr>
        <w:pStyle w:val="Default"/>
        <w:spacing w:after="23"/>
        <w:jc w:val="both"/>
        <w:rPr>
          <w:color w:val="auto"/>
          <w:sz w:val="22"/>
          <w:szCs w:val="22"/>
        </w:rPr>
      </w:pPr>
      <w:r>
        <w:rPr>
          <w:color w:val="auto"/>
          <w:sz w:val="22"/>
          <w:szCs w:val="22"/>
        </w:rPr>
        <w:t xml:space="preserve">9.8. Стороны вправе осуществлять оперативное взаимодействие посредством технических средств связи (телефон, факс, электронная почта, Skype, icq, WhatsApp, Viber и другие средства мгновенного обмена текстовыми сообщениями и файлами). Документы, переданные посредством технических средств связи, будут иметь юридическую силу. Так же, Стороны признают равную юридическую силу собственноручной подписи и факсимиле подписи (воспроизведенное механическим способом с использованием клише). По требованию одной из Сторон другая Сторона обязана выслать подлинники запрошенных документов. </w:t>
      </w:r>
    </w:p>
    <w:p w:rsidR="00BC38CC" w:rsidRDefault="00BC38CC" w:rsidP="00BC38CC">
      <w:pPr>
        <w:pStyle w:val="Default"/>
        <w:spacing w:after="23"/>
        <w:rPr>
          <w:color w:val="auto"/>
          <w:sz w:val="22"/>
          <w:szCs w:val="22"/>
        </w:rPr>
      </w:pPr>
      <w:r>
        <w:rPr>
          <w:color w:val="auto"/>
          <w:sz w:val="22"/>
          <w:szCs w:val="22"/>
        </w:rPr>
        <w:t xml:space="preserve">9.9. Приложения являются неотъемлемой частью Договора. </w:t>
      </w:r>
    </w:p>
    <w:p w:rsidR="00BC38CC" w:rsidRDefault="00BC38CC" w:rsidP="00BC38CC">
      <w:pPr>
        <w:pStyle w:val="Default"/>
        <w:rPr>
          <w:color w:val="auto"/>
          <w:sz w:val="22"/>
          <w:szCs w:val="22"/>
        </w:rPr>
      </w:pPr>
      <w:r>
        <w:rPr>
          <w:color w:val="auto"/>
          <w:sz w:val="22"/>
          <w:szCs w:val="22"/>
        </w:rPr>
        <w:t xml:space="preserve">9.10. Договор составлен с Приложениями: </w:t>
      </w:r>
    </w:p>
    <w:p w:rsidR="00BC38CC" w:rsidRDefault="00BC38CC" w:rsidP="000104F2">
      <w:pPr>
        <w:pStyle w:val="Default"/>
        <w:spacing w:after="21"/>
        <w:jc w:val="both"/>
        <w:rPr>
          <w:color w:val="auto"/>
          <w:sz w:val="22"/>
          <w:szCs w:val="22"/>
        </w:rPr>
      </w:pPr>
      <w:r>
        <w:rPr>
          <w:color w:val="auto"/>
          <w:sz w:val="22"/>
          <w:szCs w:val="22"/>
        </w:rPr>
        <w:t xml:space="preserve">9.10.1. Приложение № 1 – Тарифы за погрузочно-разгрузочные работы, хранение и дополнительные услуги; </w:t>
      </w:r>
    </w:p>
    <w:p w:rsidR="00BC38CC" w:rsidRDefault="00BC38CC" w:rsidP="000104F2">
      <w:pPr>
        <w:pStyle w:val="Default"/>
        <w:jc w:val="both"/>
        <w:rPr>
          <w:color w:val="auto"/>
          <w:sz w:val="22"/>
          <w:szCs w:val="22"/>
        </w:rPr>
      </w:pPr>
      <w:r>
        <w:rPr>
          <w:color w:val="auto"/>
          <w:sz w:val="22"/>
          <w:szCs w:val="22"/>
        </w:rPr>
        <w:t>9.10.</w:t>
      </w:r>
      <w:r w:rsidR="000104F2">
        <w:rPr>
          <w:color w:val="auto"/>
          <w:sz w:val="22"/>
          <w:szCs w:val="22"/>
        </w:rPr>
        <w:t>3. Приложение № 2</w:t>
      </w:r>
      <w:r>
        <w:rPr>
          <w:color w:val="auto"/>
          <w:sz w:val="22"/>
          <w:szCs w:val="22"/>
        </w:rPr>
        <w:t xml:space="preserve"> – Список лиц, уполномоченных Сторонами, давать и принимать распоряжения в рамках настоящего Договора; </w:t>
      </w:r>
    </w:p>
    <w:p w:rsidR="00BC38CC" w:rsidRDefault="00BC38CC" w:rsidP="000104F2">
      <w:pPr>
        <w:pStyle w:val="Default"/>
        <w:spacing w:after="23"/>
        <w:jc w:val="both"/>
        <w:rPr>
          <w:color w:val="auto"/>
          <w:sz w:val="22"/>
          <w:szCs w:val="22"/>
        </w:rPr>
      </w:pPr>
      <w:r>
        <w:rPr>
          <w:color w:val="auto"/>
          <w:sz w:val="22"/>
          <w:szCs w:val="22"/>
        </w:rPr>
        <w:t xml:space="preserve">9.11. Обо всех изменениях в адресах и платежных реквизитах Стороны должны незамедлительно информировать друг друга. </w:t>
      </w:r>
    </w:p>
    <w:p w:rsidR="00BC38CC" w:rsidRDefault="00BC38CC" w:rsidP="000104F2">
      <w:pPr>
        <w:pStyle w:val="Default"/>
        <w:jc w:val="both"/>
        <w:rPr>
          <w:color w:val="auto"/>
          <w:sz w:val="22"/>
          <w:szCs w:val="22"/>
        </w:rPr>
      </w:pPr>
      <w:r>
        <w:rPr>
          <w:color w:val="auto"/>
          <w:sz w:val="22"/>
          <w:szCs w:val="22"/>
        </w:rPr>
        <w:t xml:space="preserve">9.12. Договор составлен на русском языке, в двух экземплярах, имеющих одинаковую юридическую силу, по одному для каждой из сторон. </w:t>
      </w:r>
    </w:p>
    <w:p w:rsidR="00BC38CC" w:rsidRDefault="00BC38CC" w:rsidP="00BC38CC">
      <w:pPr>
        <w:pStyle w:val="Default"/>
        <w:rPr>
          <w:color w:val="auto"/>
          <w:sz w:val="22"/>
          <w:szCs w:val="22"/>
        </w:rPr>
      </w:pPr>
    </w:p>
    <w:p w:rsidR="00BC38CC" w:rsidRDefault="00BC38CC" w:rsidP="00BC38CC">
      <w:pPr>
        <w:pStyle w:val="Default"/>
        <w:rPr>
          <w:b/>
          <w:bCs/>
          <w:color w:val="auto"/>
          <w:sz w:val="22"/>
          <w:szCs w:val="22"/>
        </w:rPr>
      </w:pPr>
      <w:r>
        <w:rPr>
          <w:b/>
          <w:bCs/>
          <w:color w:val="auto"/>
          <w:sz w:val="22"/>
          <w:szCs w:val="22"/>
        </w:rPr>
        <w:t xml:space="preserve">10. Адреса, реквизиты и подписи Сторон </w:t>
      </w:r>
    </w:p>
    <w:p w:rsidR="000104F2" w:rsidRDefault="000104F2" w:rsidP="00BC38CC">
      <w:pPr>
        <w:pStyle w:val="Default"/>
        <w:rPr>
          <w:b/>
          <w:bCs/>
          <w:color w:val="auto"/>
          <w:sz w:val="22"/>
          <w:szCs w:val="22"/>
        </w:rPr>
      </w:pPr>
    </w:p>
    <w:p w:rsidR="000104F2" w:rsidRDefault="000104F2" w:rsidP="00BC38CC">
      <w:pPr>
        <w:pStyle w:val="Default"/>
        <w:rPr>
          <w:color w:val="auto"/>
          <w:sz w:val="22"/>
          <w:szCs w:val="22"/>
        </w:rPr>
      </w:pPr>
    </w:p>
    <w:tbl>
      <w:tblPr>
        <w:tblW w:w="9606" w:type="dxa"/>
        <w:tblInd w:w="-108" w:type="dxa"/>
        <w:tblBorders>
          <w:top w:val="nil"/>
          <w:left w:val="nil"/>
          <w:bottom w:val="nil"/>
          <w:right w:val="nil"/>
        </w:tblBorders>
        <w:tblLayout w:type="fixed"/>
        <w:tblLook w:val="0000" w:firstRow="0" w:lastRow="0" w:firstColumn="0" w:lastColumn="0" w:noHBand="0" w:noVBand="0"/>
      </w:tblPr>
      <w:tblGrid>
        <w:gridCol w:w="4928"/>
        <w:gridCol w:w="4678"/>
      </w:tblGrid>
      <w:tr w:rsidR="00BC38CC" w:rsidTr="007A6093">
        <w:trPr>
          <w:trHeight w:val="90"/>
        </w:trPr>
        <w:tc>
          <w:tcPr>
            <w:tcW w:w="4928" w:type="dxa"/>
          </w:tcPr>
          <w:p w:rsidR="00BC38CC" w:rsidRPr="007A6093" w:rsidRDefault="00BC38CC">
            <w:pPr>
              <w:pStyle w:val="Default"/>
              <w:rPr>
                <w:b/>
                <w:sz w:val="20"/>
                <w:szCs w:val="20"/>
              </w:rPr>
            </w:pPr>
            <w:r w:rsidRPr="007A6093">
              <w:rPr>
                <w:b/>
                <w:sz w:val="20"/>
                <w:szCs w:val="20"/>
              </w:rPr>
              <w:t xml:space="preserve">ХРАНИТЕЛЬ: </w:t>
            </w:r>
          </w:p>
          <w:p w:rsidR="007A6093" w:rsidRDefault="007A6093" w:rsidP="007A6093">
            <w:pPr>
              <w:pStyle w:val="Default"/>
              <w:rPr>
                <w:sz w:val="20"/>
                <w:szCs w:val="20"/>
              </w:rPr>
            </w:pPr>
          </w:p>
          <w:p w:rsidR="007A6093" w:rsidRPr="006A093F" w:rsidRDefault="007A6093" w:rsidP="007A6093">
            <w:pPr>
              <w:pStyle w:val="Default"/>
              <w:rPr>
                <w:b/>
                <w:sz w:val="20"/>
                <w:szCs w:val="20"/>
              </w:rPr>
            </w:pPr>
            <w:r w:rsidRPr="007A6093">
              <w:rPr>
                <w:b/>
                <w:sz w:val="20"/>
                <w:szCs w:val="20"/>
              </w:rPr>
              <w:t>ТОО</w:t>
            </w:r>
            <w:r w:rsidRPr="006A093F">
              <w:rPr>
                <w:b/>
                <w:sz w:val="20"/>
                <w:szCs w:val="20"/>
              </w:rPr>
              <w:t xml:space="preserve"> «</w:t>
            </w:r>
            <w:r w:rsidRPr="007A6093">
              <w:rPr>
                <w:b/>
                <w:sz w:val="20"/>
                <w:szCs w:val="20"/>
                <w:lang w:val="en-US"/>
              </w:rPr>
              <w:t>T</w:t>
            </w:r>
            <w:r w:rsidRPr="006A093F">
              <w:rPr>
                <w:b/>
                <w:sz w:val="20"/>
                <w:szCs w:val="20"/>
              </w:rPr>
              <w:t xml:space="preserve"> </w:t>
            </w:r>
            <w:r w:rsidRPr="007A6093">
              <w:rPr>
                <w:b/>
                <w:sz w:val="20"/>
                <w:szCs w:val="20"/>
                <w:lang w:val="en-US"/>
              </w:rPr>
              <w:t>and</w:t>
            </w:r>
            <w:r w:rsidRPr="006A093F">
              <w:rPr>
                <w:b/>
                <w:sz w:val="20"/>
                <w:szCs w:val="20"/>
              </w:rPr>
              <w:t xml:space="preserve"> </w:t>
            </w:r>
            <w:r w:rsidRPr="007A6093">
              <w:rPr>
                <w:b/>
                <w:sz w:val="20"/>
                <w:szCs w:val="20"/>
                <w:lang w:val="en-US"/>
              </w:rPr>
              <w:t>L</w:t>
            </w:r>
            <w:r w:rsidRPr="006A093F">
              <w:rPr>
                <w:b/>
                <w:sz w:val="20"/>
                <w:szCs w:val="20"/>
              </w:rPr>
              <w:t>»</w:t>
            </w:r>
          </w:p>
          <w:p w:rsidR="007A6093" w:rsidRPr="006A093F" w:rsidRDefault="007A6093" w:rsidP="007A6093">
            <w:pPr>
              <w:pStyle w:val="Default"/>
              <w:rPr>
                <w:sz w:val="20"/>
                <w:szCs w:val="20"/>
              </w:rPr>
            </w:pPr>
            <w:r>
              <w:rPr>
                <w:sz w:val="20"/>
                <w:szCs w:val="20"/>
              </w:rPr>
              <w:t>БИН</w:t>
            </w:r>
            <w:r w:rsidRPr="006A093F">
              <w:rPr>
                <w:sz w:val="20"/>
                <w:szCs w:val="20"/>
              </w:rPr>
              <w:t xml:space="preserve"> 140740012482</w:t>
            </w:r>
          </w:p>
          <w:p w:rsidR="007A6093" w:rsidRDefault="007A6093" w:rsidP="007A6093">
            <w:pPr>
              <w:pStyle w:val="Default"/>
              <w:rPr>
                <w:sz w:val="20"/>
                <w:szCs w:val="20"/>
              </w:rPr>
            </w:pPr>
            <w:r w:rsidRPr="007A6093">
              <w:rPr>
                <w:sz w:val="20"/>
                <w:szCs w:val="20"/>
              </w:rPr>
              <w:t xml:space="preserve">г. Алматы, ул. Джандосова 34 а/8а </w:t>
            </w:r>
            <w:r w:rsidR="00FB6FF1">
              <w:rPr>
                <w:sz w:val="20"/>
                <w:szCs w:val="20"/>
              </w:rPr>
              <w:t>(юр. Адрес)</w:t>
            </w:r>
          </w:p>
          <w:p w:rsidR="00FB6FF1" w:rsidRDefault="00FB6FF1" w:rsidP="007A6093">
            <w:pPr>
              <w:pStyle w:val="Default"/>
              <w:rPr>
                <w:sz w:val="20"/>
                <w:szCs w:val="20"/>
              </w:rPr>
            </w:pPr>
            <w:r>
              <w:rPr>
                <w:sz w:val="20"/>
                <w:szCs w:val="20"/>
              </w:rPr>
              <w:t>Фактический адрес: 050060, РК, г. Алматы, ул. Жарокова д. 280В</w:t>
            </w:r>
          </w:p>
          <w:p w:rsidR="00C52854" w:rsidRPr="007A6093" w:rsidRDefault="00C52854" w:rsidP="007A6093">
            <w:pPr>
              <w:pStyle w:val="Default"/>
              <w:rPr>
                <w:sz w:val="20"/>
                <w:szCs w:val="20"/>
              </w:rPr>
            </w:pPr>
            <w:r w:rsidRPr="00C52854">
              <w:rPr>
                <w:sz w:val="20"/>
                <w:szCs w:val="20"/>
              </w:rPr>
              <w:t>KZ818562203116532571</w:t>
            </w:r>
          </w:p>
          <w:p w:rsidR="00C52854" w:rsidRDefault="00C52854" w:rsidP="007A6093">
            <w:pPr>
              <w:pStyle w:val="Default"/>
              <w:rPr>
                <w:sz w:val="20"/>
                <w:szCs w:val="20"/>
              </w:rPr>
            </w:pPr>
            <w:r>
              <w:rPr>
                <w:sz w:val="20"/>
                <w:szCs w:val="20"/>
              </w:rPr>
              <w:t xml:space="preserve">в </w:t>
            </w:r>
            <w:r w:rsidRPr="00C52854">
              <w:rPr>
                <w:sz w:val="20"/>
                <w:szCs w:val="20"/>
              </w:rPr>
              <w:t>АО БанкЦентрКредит</w:t>
            </w:r>
          </w:p>
          <w:p w:rsidR="00C52854" w:rsidRDefault="007A6093" w:rsidP="007A6093">
            <w:pPr>
              <w:pStyle w:val="Default"/>
              <w:rPr>
                <w:sz w:val="20"/>
                <w:szCs w:val="20"/>
              </w:rPr>
            </w:pPr>
            <w:r>
              <w:rPr>
                <w:sz w:val="20"/>
                <w:szCs w:val="20"/>
              </w:rPr>
              <w:t>г</w:t>
            </w:r>
            <w:r w:rsidR="00C52854">
              <w:rPr>
                <w:sz w:val="20"/>
                <w:szCs w:val="20"/>
              </w:rPr>
              <w:t>. Алматы,</w:t>
            </w:r>
          </w:p>
          <w:p w:rsidR="007A6093" w:rsidRPr="00D46835" w:rsidRDefault="007A6093" w:rsidP="007A6093">
            <w:pPr>
              <w:pStyle w:val="Default"/>
              <w:rPr>
                <w:sz w:val="20"/>
                <w:szCs w:val="20"/>
              </w:rPr>
            </w:pPr>
            <w:r w:rsidRPr="007A6093">
              <w:rPr>
                <w:sz w:val="20"/>
                <w:szCs w:val="20"/>
              </w:rPr>
              <w:t xml:space="preserve">БИК </w:t>
            </w:r>
            <w:r w:rsidR="00C52854">
              <w:rPr>
                <w:sz w:val="20"/>
                <w:szCs w:val="20"/>
                <w:lang w:val="en-US"/>
              </w:rPr>
              <w:t>KCJBKZKX</w:t>
            </w:r>
          </w:p>
          <w:p w:rsidR="00FB6FF1" w:rsidRPr="00FB6FF1" w:rsidRDefault="00FB6FF1" w:rsidP="007A6093">
            <w:pPr>
              <w:pStyle w:val="Default"/>
              <w:rPr>
                <w:sz w:val="20"/>
                <w:szCs w:val="20"/>
              </w:rPr>
            </w:pPr>
            <w:r>
              <w:rPr>
                <w:sz w:val="20"/>
                <w:szCs w:val="20"/>
              </w:rPr>
              <w:t xml:space="preserve">Тел. +7 (727) </w:t>
            </w:r>
            <w:r w:rsidRPr="00FB6FF1">
              <w:rPr>
                <w:sz w:val="20"/>
                <w:szCs w:val="20"/>
              </w:rPr>
              <w:t>3395909</w:t>
            </w:r>
          </w:p>
          <w:p w:rsidR="007A6093" w:rsidRPr="00FB6FF1" w:rsidRDefault="00FB6FF1" w:rsidP="007A6093">
            <w:pPr>
              <w:pStyle w:val="Default"/>
              <w:rPr>
                <w:sz w:val="20"/>
                <w:szCs w:val="20"/>
              </w:rPr>
            </w:pPr>
            <w:r w:rsidRPr="00FB6FF1">
              <w:rPr>
                <w:sz w:val="20"/>
                <w:szCs w:val="20"/>
              </w:rPr>
              <w:t xml:space="preserve">Эл. Почта: </w:t>
            </w:r>
            <w:hyperlink r:id="rId8" w:history="1">
              <w:r w:rsidRPr="00165726">
                <w:rPr>
                  <w:rStyle w:val="a4"/>
                  <w:sz w:val="20"/>
                  <w:szCs w:val="20"/>
                  <w:lang w:val="en-US"/>
                </w:rPr>
                <w:t>arkadiy</w:t>
              </w:r>
              <w:r w:rsidRPr="00FB6FF1">
                <w:rPr>
                  <w:rStyle w:val="a4"/>
                  <w:sz w:val="20"/>
                  <w:szCs w:val="20"/>
                </w:rPr>
                <w:t>@</w:t>
              </w:r>
              <w:r w:rsidRPr="00165726">
                <w:rPr>
                  <w:rStyle w:val="a4"/>
                  <w:sz w:val="20"/>
                  <w:szCs w:val="20"/>
                  <w:lang w:val="en-US"/>
                </w:rPr>
                <w:t>tralog</w:t>
              </w:r>
              <w:r w:rsidRPr="00FB6FF1">
                <w:rPr>
                  <w:rStyle w:val="a4"/>
                  <w:sz w:val="20"/>
                  <w:szCs w:val="20"/>
                </w:rPr>
                <w:t>.</w:t>
              </w:r>
              <w:r w:rsidRPr="00165726">
                <w:rPr>
                  <w:rStyle w:val="a4"/>
                  <w:sz w:val="20"/>
                  <w:szCs w:val="20"/>
                  <w:lang w:val="en-US"/>
                </w:rPr>
                <w:t>kz</w:t>
              </w:r>
            </w:hyperlink>
          </w:p>
          <w:p w:rsidR="00FB6FF1" w:rsidRPr="00FB6FF1" w:rsidRDefault="00687615" w:rsidP="007A6093">
            <w:pPr>
              <w:pStyle w:val="Default"/>
              <w:rPr>
                <w:sz w:val="20"/>
                <w:szCs w:val="20"/>
              </w:rPr>
            </w:pPr>
            <w:hyperlink r:id="rId9" w:history="1">
              <w:r w:rsidR="00FB6FF1" w:rsidRPr="00165726">
                <w:rPr>
                  <w:rStyle w:val="a4"/>
                  <w:sz w:val="20"/>
                  <w:szCs w:val="20"/>
                  <w:lang w:val="en-US"/>
                </w:rPr>
                <w:t>www</w:t>
              </w:r>
              <w:r w:rsidR="00FB6FF1" w:rsidRPr="00FB6FF1">
                <w:rPr>
                  <w:rStyle w:val="a4"/>
                  <w:sz w:val="20"/>
                  <w:szCs w:val="20"/>
                </w:rPr>
                <w:t>.</w:t>
              </w:r>
              <w:r w:rsidR="00FB6FF1" w:rsidRPr="00165726">
                <w:rPr>
                  <w:rStyle w:val="a4"/>
                  <w:sz w:val="20"/>
                  <w:szCs w:val="20"/>
                  <w:lang w:val="en-US"/>
                </w:rPr>
                <w:t>tralog</w:t>
              </w:r>
              <w:r w:rsidR="00FB6FF1" w:rsidRPr="00FB6FF1">
                <w:rPr>
                  <w:rStyle w:val="a4"/>
                  <w:sz w:val="20"/>
                  <w:szCs w:val="20"/>
                </w:rPr>
                <w:t>.</w:t>
              </w:r>
              <w:r w:rsidR="00FB6FF1" w:rsidRPr="00165726">
                <w:rPr>
                  <w:rStyle w:val="a4"/>
                  <w:sz w:val="20"/>
                  <w:szCs w:val="20"/>
                  <w:lang w:val="en-US"/>
                </w:rPr>
                <w:t>kz</w:t>
              </w:r>
            </w:hyperlink>
            <w:r w:rsidR="00FB6FF1" w:rsidRPr="00FB6FF1">
              <w:rPr>
                <w:sz w:val="20"/>
                <w:szCs w:val="20"/>
              </w:rPr>
              <w:t xml:space="preserve"> </w:t>
            </w:r>
          </w:p>
          <w:p w:rsidR="00FB6FF1" w:rsidRDefault="00FB6FF1" w:rsidP="007A6093">
            <w:pPr>
              <w:pStyle w:val="Default"/>
              <w:rPr>
                <w:sz w:val="20"/>
                <w:szCs w:val="20"/>
              </w:rPr>
            </w:pPr>
          </w:p>
          <w:p w:rsidR="007A6093" w:rsidRDefault="007A6093" w:rsidP="007A6093">
            <w:pPr>
              <w:pStyle w:val="Default"/>
              <w:rPr>
                <w:sz w:val="20"/>
                <w:szCs w:val="20"/>
              </w:rPr>
            </w:pPr>
            <w:r w:rsidRPr="007A6093">
              <w:rPr>
                <w:sz w:val="20"/>
                <w:szCs w:val="20"/>
              </w:rPr>
              <w:t>Директор</w:t>
            </w:r>
          </w:p>
          <w:p w:rsidR="007A6093" w:rsidRPr="007A6093" w:rsidRDefault="007A6093" w:rsidP="007A6093">
            <w:pPr>
              <w:pStyle w:val="Default"/>
              <w:rPr>
                <w:sz w:val="20"/>
                <w:szCs w:val="20"/>
              </w:rPr>
            </w:pPr>
          </w:p>
          <w:p w:rsidR="007A6093" w:rsidRPr="007A6093" w:rsidRDefault="007A6093" w:rsidP="007A6093">
            <w:pPr>
              <w:pStyle w:val="Default"/>
              <w:rPr>
                <w:b/>
                <w:sz w:val="20"/>
                <w:szCs w:val="20"/>
              </w:rPr>
            </w:pPr>
            <w:r w:rsidRPr="007A6093">
              <w:rPr>
                <w:b/>
                <w:sz w:val="20"/>
                <w:szCs w:val="20"/>
              </w:rPr>
              <w:t>Осипова И.Г.</w:t>
            </w:r>
            <w:r>
              <w:rPr>
                <w:b/>
                <w:sz w:val="20"/>
                <w:szCs w:val="20"/>
              </w:rPr>
              <w:t xml:space="preserve"> </w:t>
            </w:r>
            <w:r w:rsidRPr="006A4411">
              <w:rPr>
                <w:sz w:val="20"/>
                <w:szCs w:val="20"/>
              </w:rPr>
              <w:t>__________________</w:t>
            </w:r>
          </w:p>
          <w:p w:rsidR="007A6093" w:rsidRDefault="007A6093">
            <w:pPr>
              <w:pStyle w:val="Default"/>
              <w:rPr>
                <w:sz w:val="20"/>
                <w:szCs w:val="20"/>
              </w:rPr>
            </w:pPr>
          </w:p>
        </w:tc>
        <w:tc>
          <w:tcPr>
            <w:tcW w:w="4678" w:type="dxa"/>
          </w:tcPr>
          <w:p w:rsidR="00BC38CC" w:rsidRDefault="00BC38CC" w:rsidP="007A6093">
            <w:pPr>
              <w:pStyle w:val="Default"/>
              <w:rPr>
                <w:b/>
                <w:sz w:val="20"/>
                <w:szCs w:val="20"/>
              </w:rPr>
            </w:pPr>
            <w:r w:rsidRPr="007A6093">
              <w:rPr>
                <w:b/>
                <w:sz w:val="20"/>
                <w:szCs w:val="20"/>
              </w:rPr>
              <w:lastRenderedPageBreak/>
              <w:t>ПОКЛАЖЕДАТЕ</w:t>
            </w:r>
            <w:r w:rsidR="007A6093">
              <w:rPr>
                <w:b/>
                <w:sz w:val="20"/>
                <w:szCs w:val="20"/>
              </w:rPr>
              <w:t>ЛЬ</w:t>
            </w:r>
            <w:r w:rsidR="006A4411">
              <w:rPr>
                <w:b/>
                <w:sz w:val="20"/>
                <w:szCs w:val="20"/>
              </w:rPr>
              <w:t>:</w:t>
            </w:r>
          </w:p>
          <w:p w:rsidR="007A6093" w:rsidRDefault="007A6093" w:rsidP="007A6093">
            <w:pPr>
              <w:pStyle w:val="Default"/>
              <w:rPr>
                <w:sz w:val="20"/>
                <w:szCs w:val="20"/>
              </w:rPr>
            </w:pPr>
          </w:p>
          <w:p w:rsidR="00827D2E" w:rsidRDefault="00827D2E" w:rsidP="008653C2">
            <w:pPr>
              <w:pStyle w:val="Default"/>
              <w:rPr>
                <w:b/>
                <w:sz w:val="20"/>
                <w:szCs w:val="20"/>
              </w:rPr>
            </w:pPr>
            <w:r w:rsidRPr="00827D2E">
              <w:rPr>
                <w:b/>
                <w:sz w:val="20"/>
                <w:szCs w:val="20"/>
              </w:rPr>
              <w:t>ТОО «</w:t>
            </w:r>
            <w:r w:rsidR="005E61E1" w:rsidRPr="007C312D">
              <w:rPr>
                <w:b/>
                <w:sz w:val="20"/>
                <w:szCs w:val="20"/>
              </w:rPr>
              <w:t>__________________</w:t>
            </w:r>
            <w:r w:rsidRPr="00827D2E">
              <w:rPr>
                <w:b/>
                <w:sz w:val="20"/>
                <w:szCs w:val="20"/>
              </w:rPr>
              <w:t>»</w:t>
            </w:r>
          </w:p>
          <w:p w:rsidR="008653C2" w:rsidRPr="005E61E1" w:rsidRDefault="00827D2E" w:rsidP="008653C2">
            <w:pPr>
              <w:pStyle w:val="Default"/>
              <w:rPr>
                <w:sz w:val="20"/>
                <w:szCs w:val="20"/>
              </w:rPr>
            </w:pPr>
            <w:r w:rsidRPr="00827D2E">
              <w:rPr>
                <w:sz w:val="20"/>
                <w:szCs w:val="20"/>
              </w:rPr>
              <w:t>Республика Казахстан, 050010, г. Алматы,</w:t>
            </w:r>
            <w:r>
              <w:rPr>
                <w:sz w:val="20"/>
                <w:szCs w:val="20"/>
              </w:rPr>
              <w:t xml:space="preserve"> </w:t>
            </w:r>
            <w:r w:rsidRPr="00827D2E">
              <w:rPr>
                <w:sz w:val="20"/>
                <w:szCs w:val="20"/>
              </w:rPr>
              <w:t xml:space="preserve">ул. </w:t>
            </w:r>
            <w:r w:rsidR="005E61E1" w:rsidRPr="005E61E1">
              <w:rPr>
                <w:sz w:val="20"/>
                <w:szCs w:val="20"/>
              </w:rPr>
              <w:t>_________________________</w:t>
            </w:r>
          </w:p>
          <w:p w:rsidR="008653C2" w:rsidRPr="005E61E1" w:rsidRDefault="008653C2" w:rsidP="008653C2">
            <w:pPr>
              <w:pStyle w:val="Default"/>
              <w:rPr>
                <w:sz w:val="20"/>
                <w:szCs w:val="20"/>
              </w:rPr>
            </w:pPr>
            <w:r w:rsidRPr="008653C2">
              <w:rPr>
                <w:sz w:val="20"/>
                <w:szCs w:val="20"/>
              </w:rPr>
              <w:t>БИН</w:t>
            </w:r>
            <w:r w:rsidRPr="005E61E1">
              <w:rPr>
                <w:sz w:val="20"/>
                <w:szCs w:val="20"/>
              </w:rPr>
              <w:t xml:space="preserve">: </w:t>
            </w:r>
            <w:r w:rsidR="005E61E1" w:rsidRPr="005E61E1">
              <w:rPr>
                <w:sz w:val="20"/>
                <w:szCs w:val="20"/>
              </w:rPr>
              <w:t>____________________</w:t>
            </w:r>
          </w:p>
          <w:p w:rsidR="008653C2" w:rsidRPr="005E61E1" w:rsidRDefault="00827D2E" w:rsidP="008653C2">
            <w:pPr>
              <w:pStyle w:val="Default"/>
              <w:rPr>
                <w:sz w:val="20"/>
                <w:szCs w:val="20"/>
              </w:rPr>
            </w:pPr>
            <w:r w:rsidRPr="00827D2E">
              <w:rPr>
                <w:sz w:val="20"/>
                <w:szCs w:val="20"/>
              </w:rPr>
              <w:t>АО</w:t>
            </w:r>
            <w:r w:rsidRPr="005E61E1">
              <w:rPr>
                <w:sz w:val="20"/>
                <w:szCs w:val="20"/>
              </w:rPr>
              <w:t xml:space="preserve"> « </w:t>
            </w:r>
            <w:r w:rsidRPr="00827D2E">
              <w:rPr>
                <w:sz w:val="20"/>
                <w:szCs w:val="20"/>
                <w:lang w:val="en-US"/>
              </w:rPr>
              <w:t>Bank</w:t>
            </w:r>
            <w:r w:rsidRPr="005E61E1">
              <w:rPr>
                <w:sz w:val="20"/>
                <w:szCs w:val="20"/>
              </w:rPr>
              <w:t>»</w:t>
            </w:r>
            <w:r w:rsidR="008653C2" w:rsidRPr="005E61E1">
              <w:rPr>
                <w:sz w:val="20"/>
                <w:szCs w:val="20"/>
              </w:rPr>
              <w:t xml:space="preserve">, </w:t>
            </w:r>
            <w:r w:rsidR="008653C2" w:rsidRPr="008653C2">
              <w:rPr>
                <w:sz w:val="20"/>
                <w:szCs w:val="20"/>
              </w:rPr>
              <w:t>г</w:t>
            </w:r>
            <w:r w:rsidR="008653C2" w:rsidRPr="005E61E1">
              <w:rPr>
                <w:sz w:val="20"/>
                <w:szCs w:val="20"/>
              </w:rPr>
              <w:t>.</w:t>
            </w:r>
            <w:r w:rsidR="006A093F" w:rsidRPr="005E61E1">
              <w:rPr>
                <w:sz w:val="20"/>
                <w:szCs w:val="20"/>
              </w:rPr>
              <w:t xml:space="preserve"> </w:t>
            </w:r>
            <w:r w:rsidR="008653C2" w:rsidRPr="008653C2">
              <w:rPr>
                <w:sz w:val="20"/>
                <w:szCs w:val="20"/>
              </w:rPr>
              <w:t>Алматы</w:t>
            </w:r>
          </w:p>
          <w:p w:rsidR="005E61E1" w:rsidRPr="005E61E1" w:rsidRDefault="008653C2" w:rsidP="008653C2">
            <w:pPr>
              <w:pStyle w:val="Default"/>
              <w:rPr>
                <w:sz w:val="20"/>
                <w:szCs w:val="20"/>
              </w:rPr>
            </w:pPr>
            <w:r w:rsidRPr="008653C2">
              <w:rPr>
                <w:sz w:val="20"/>
                <w:szCs w:val="20"/>
              </w:rPr>
              <w:t>БИК</w:t>
            </w:r>
            <w:r w:rsidRPr="005E61E1">
              <w:rPr>
                <w:sz w:val="20"/>
                <w:szCs w:val="20"/>
              </w:rPr>
              <w:t xml:space="preserve">: </w:t>
            </w:r>
          </w:p>
          <w:p w:rsidR="008653C2" w:rsidRPr="007C312D" w:rsidRDefault="006A093F" w:rsidP="008653C2">
            <w:pPr>
              <w:pStyle w:val="Default"/>
              <w:rPr>
                <w:sz w:val="20"/>
                <w:szCs w:val="20"/>
              </w:rPr>
            </w:pPr>
            <w:r>
              <w:rPr>
                <w:sz w:val="20"/>
                <w:szCs w:val="20"/>
              </w:rPr>
              <w:t>р</w:t>
            </w:r>
            <w:r w:rsidRPr="007C312D">
              <w:rPr>
                <w:sz w:val="20"/>
                <w:szCs w:val="20"/>
              </w:rPr>
              <w:t>/</w:t>
            </w:r>
            <w:r>
              <w:rPr>
                <w:sz w:val="20"/>
                <w:szCs w:val="20"/>
              </w:rPr>
              <w:t>с</w:t>
            </w:r>
            <w:r w:rsidRPr="007C312D">
              <w:rPr>
                <w:sz w:val="20"/>
                <w:szCs w:val="20"/>
              </w:rPr>
              <w:t xml:space="preserve"> </w:t>
            </w:r>
            <w:r w:rsidR="00827D2E" w:rsidRPr="00827D2E">
              <w:rPr>
                <w:sz w:val="20"/>
                <w:szCs w:val="20"/>
                <w:lang w:val="en-US"/>
              </w:rPr>
              <w:t>KZ</w:t>
            </w:r>
            <w:r w:rsidR="008653C2" w:rsidRPr="007C312D">
              <w:rPr>
                <w:sz w:val="20"/>
                <w:szCs w:val="20"/>
              </w:rPr>
              <w:t xml:space="preserve">    - </w:t>
            </w:r>
            <w:r w:rsidR="008653C2" w:rsidRPr="00827D2E">
              <w:rPr>
                <w:sz w:val="20"/>
                <w:szCs w:val="20"/>
                <w:lang w:val="en-US"/>
              </w:rPr>
              <w:t>KZT</w:t>
            </w:r>
          </w:p>
          <w:p w:rsidR="006A093F" w:rsidRDefault="008653C2" w:rsidP="008653C2">
            <w:pPr>
              <w:pStyle w:val="Default"/>
              <w:rPr>
                <w:sz w:val="20"/>
                <w:szCs w:val="20"/>
              </w:rPr>
            </w:pPr>
            <w:r w:rsidRPr="008653C2">
              <w:rPr>
                <w:sz w:val="20"/>
                <w:szCs w:val="20"/>
              </w:rPr>
              <w:t xml:space="preserve">Тел: </w:t>
            </w:r>
            <w:r w:rsidR="00827D2E" w:rsidRPr="00827D2E">
              <w:rPr>
                <w:sz w:val="20"/>
                <w:szCs w:val="20"/>
              </w:rPr>
              <w:t xml:space="preserve">+7 </w:t>
            </w:r>
          </w:p>
          <w:p w:rsidR="008653C2" w:rsidRPr="008653C2" w:rsidRDefault="006A093F" w:rsidP="008653C2">
            <w:pPr>
              <w:pStyle w:val="Default"/>
              <w:rPr>
                <w:sz w:val="20"/>
                <w:szCs w:val="20"/>
              </w:rPr>
            </w:pPr>
            <w:r>
              <w:rPr>
                <w:sz w:val="20"/>
                <w:szCs w:val="20"/>
              </w:rPr>
              <w:t xml:space="preserve">Эл. </w:t>
            </w:r>
            <w:r w:rsidR="00827D2E">
              <w:rPr>
                <w:sz w:val="20"/>
                <w:szCs w:val="20"/>
              </w:rPr>
              <w:t xml:space="preserve">Почта: </w:t>
            </w:r>
          </w:p>
          <w:p w:rsidR="007A6093" w:rsidRDefault="007A6093" w:rsidP="007A6093">
            <w:pPr>
              <w:pStyle w:val="Default"/>
              <w:rPr>
                <w:sz w:val="20"/>
                <w:szCs w:val="20"/>
              </w:rPr>
            </w:pPr>
          </w:p>
          <w:p w:rsidR="00827D2E" w:rsidRDefault="00827D2E" w:rsidP="007A6093">
            <w:pPr>
              <w:pStyle w:val="Default"/>
              <w:rPr>
                <w:sz w:val="20"/>
                <w:szCs w:val="20"/>
              </w:rPr>
            </w:pPr>
          </w:p>
          <w:p w:rsidR="007A6093" w:rsidRDefault="007A6093" w:rsidP="007A6093">
            <w:pPr>
              <w:pStyle w:val="Default"/>
              <w:rPr>
                <w:sz w:val="20"/>
                <w:szCs w:val="20"/>
              </w:rPr>
            </w:pPr>
          </w:p>
          <w:p w:rsidR="005E61E1" w:rsidRDefault="005E61E1" w:rsidP="007A6093">
            <w:pPr>
              <w:pStyle w:val="Default"/>
              <w:rPr>
                <w:sz w:val="20"/>
                <w:szCs w:val="20"/>
              </w:rPr>
            </w:pPr>
          </w:p>
          <w:p w:rsidR="007A6093" w:rsidRDefault="007A6093" w:rsidP="007A6093">
            <w:pPr>
              <w:pStyle w:val="Default"/>
              <w:rPr>
                <w:sz w:val="20"/>
                <w:szCs w:val="20"/>
              </w:rPr>
            </w:pPr>
            <w:r w:rsidRPr="007A6093">
              <w:rPr>
                <w:sz w:val="20"/>
                <w:szCs w:val="20"/>
              </w:rPr>
              <w:t xml:space="preserve">Директор </w:t>
            </w:r>
          </w:p>
          <w:p w:rsidR="007A6093" w:rsidRDefault="007A6093" w:rsidP="007A6093">
            <w:pPr>
              <w:pStyle w:val="Default"/>
              <w:rPr>
                <w:sz w:val="20"/>
                <w:szCs w:val="20"/>
              </w:rPr>
            </w:pPr>
          </w:p>
          <w:p w:rsidR="007A6093" w:rsidRPr="007A6093" w:rsidRDefault="005E61E1" w:rsidP="005E61E1">
            <w:pPr>
              <w:pStyle w:val="Default"/>
              <w:rPr>
                <w:b/>
                <w:sz w:val="20"/>
                <w:szCs w:val="20"/>
              </w:rPr>
            </w:pPr>
            <w:r w:rsidRPr="005E61E1">
              <w:rPr>
                <w:b/>
                <w:sz w:val="20"/>
                <w:szCs w:val="20"/>
              </w:rPr>
              <w:t>_____________</w:t>
            </w:r>
            <w:r>
              <w:rPr>
                <w:b/>
                <w:sz w:val="20"/>
                <w:szCs w:val="20"/>
              </w:rPr>
              <w:t xml:space="preserve"> </w:t>
            </w:r>
            <w:r>
              <w:rPr>
                <w:b/>
                <w:sz w:val="20"/>
                <w:szCs w:val="20"/>
                <w:lang w:val="en-US"/>
              </w:rPr>
              <w:t>//</w:t>
            </w:r>
            <w:r w:rsidR="00827D2E" w:rsidRPr="00827D2E">
              <w:rPr>
                <w:b/>
                <w:sz w:val="20"/>
                <w:szCs w:val="20"/>
              </w:rPr>
              <w:t>.</w:t>
            </w:r>
            <w:r>
              <w:rPr>
                <w:b/>
                <w:sz w:val="20"/>
                <w:szCs w:val="20"/>
                <w:lang w:val="en-US"/>
              </w:rPr>
              <w:t>//</w:t>
            </w:r>
            <w:r w:rsidR="00FB6FF1">
              <w:rPr>
                <w:b/>
                <w:sz w:val="20"/>
                <w:szCs w:val="20"/>
              </w:rPr>
              <w:t xml:space="preserve"> </w:t>
            </w:r>
            <w:r w:rsidR="007A6093">
              <w:rPr>
                <w:sz w:val="20"/>
                <w:szCs w:val="20"/>
              </w:rPr>
              <w:t xml:space="preserve"> _______________________</w:t>
            </w:r>
          </w:p>
        </w:tc>
      </w:tr>
    </w:tbl>
    <w:p w:rsidR="007A6093" w:rsidRPr="007A6093" w:rsidRDefault="007A6093" w:rsidP="007A6093">
      <w:pPr>
        <w:autoSpaceDE w:val="0"/>
        <w:autoSpaceDN w:val="0"/>
        <w:adjustRightInd w:val="0"/>
        <w:spacing w:after="0" w:line="240" w:lineRule="auto"/>
        <w:rPr>
          <w:rFonts w:ascii="Times New Roman" w:hAnsi="Times New Roman" w:cs="Times New Roman"/>
          <w:b/>
          <w:color w:val="000000"/>
          <w:sz w:val="24"/>
          <w:szCs w:val="24"/>
        </w:rPr>
      </w:pPr>
      <w:r w:rsidRPr="007A6093">
        <w:rPr>
          <w:rFonts w:ascii="Times New Roman" w:hAnsi="Times New Roman" w:cs="Times New Roman"/>
          <w:b/>
          <w:color w:val="000000"/>
          <w:sz w:val="24"/>
          <w:szCs w:val="24"/>
        </w:rPr>
        <w:t xml:space="preserve">Приложение № 1 </w:t>
      </w:r>
    </w:p>
    <w:p w:rsidR="007A6093" w:rsidRPr="004F1D82" w:rsidRDefault="00FD2FD0" w:rsidP="007A6093">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К договору №</w:t>
      </w:r>
      <w:r w:rsidR="004F1D82" w:rsidRPr="004F1D82">
        <w:rPr>
          <w:rFonts w:ascii="Times New Roman" w:hAnsi="Times New Roman" w:cs="Times New Roman"/>
          <w:color w:val="000000"/>
          <w:sz w:val="23"/>
          <w:szCs w:val="23"/>
        </w:rPr>
        <w:t xml:space="preserve"> </w:t>
      </w:r>
      <w:r w:rsidR="004F1D82">
        <w:rPr>
          <w:rFonts w:ascii="Times New Roman" w:hAnsi="Times New Roman" w:cs="Times New Roman"/>
          <w:color w:val="000000"/>
          <w:sz w:val="23"/>
          <w:szCs w:val="23"/>
          <w:lang w:val="en-US"/>
        </w:rPr>
        <w:t>A</w:t>
      </w:r>
      <w:r w:rsidR="004F1D82" w:rsidRPr="004F1D82">
        <w:rPr>
          <w:rFonts w:ascii="Times New Roman" w:hAnsi="Times New Roman" w:cs="Times New Roman"/>
          <w:color w:val="000000"/>
          <w:sz w:val="23"/>
          <w:szCs w:val="23"/>
        </w:rPr>
        <w:t>______</w:t>
      </w:r>
    </w:p>
    <w:p w:rsidR="007A6093" w:rsidRDefault="007A6093" w:rsidP="007A6093">
      <w:pPr>
        <w:autoSpaceDE w:val="0"/>
        <w:autoSpaceDN w:val="0"/>
        <w:adjustRightInd w:val="0"/>
        <w:spacing w:after="0" w:line="240" w:lineRule="auto"/>
        <w:rPr>
          <w:rFonts w:ascii="Times New Roman" w:hAnsi="Times New Roman" w:cs="Times New Roman"/>
          <w:color w:val="000000"/>
          <w:sz w:val="23"/>
          <w:szCs w:val="23"/>
        </w:rPr>
      </w:pPr>
      <w:r w:rsidRPr="007A6093">
        <w:rPr>
          <w:rFonts w:ascii="Times New Roman" w:hAnsi="Times New Roman" w:cs="Times New Roman"/>
          <w:color w:val="000000"/>
          <w:sz w:val="23"/>
          <w:szCs w:val="23"/>
        </w:rPr>
        <w:t xml:space="preserve">г. Алматы </w:t>
      </w:r>
      <w:r>
        <w:rPr>
          <w:rFonts w:ascii="Times New Roman" w:hAnsi="Times New Roman" w:cs="Times New Roman"/>
          <w:color w:val="000000"/>
          <w:sz w:val="23"/>
          <w:szCs w:val="23"/>
        </w:rPr>
        <w:t xml:space="preserve">                                                                                           </w:t>
      </w:r>
      <w:r w:rsidR="00827D2E">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     </w:t>
      </w:r>
      <w:r w:rsidR="00FD2FD0">
        <w:rPr>
          <w:rFonts w:ascii="Times New Roman" w:hAnsi="Times New Roman" w:cs="Times New Roman"/>
          <w:color w:val="000000"/>
          <w:sz w:val="23"/>
          <w:szCs w:val="23"/>
        </w:rPr>
        <w:t>от «</w:t>
      </w:r>
      <w:r w:rsidR="005E61E1" w:rsidRPr="005E61E1">
        <w:rPr>
          <w:rFonts w:ascii="Times New Roman" w:hAnsi="Times New Roman" w:cs="Times New Roman"/>
          <w:color w:val="000000"/>
          <w:sz w:val="23"/>
          <w:szCs w:val="23"/>
        </w:rPr>
        <w:t>__</w:t>
      </w:r>
      <w:r w:rsidRPr="007A6093">
        <w:rPr>
          <w:rFonts w:ascii="Times New Roman" w:hAnsi="Times New Roman" w:cs="Times New Roman"/>
          <w:color w:val="000000"/>
          <w:sz w:val="23"/>
          <w:szCs w:val="23"/>
        </w:rPr>
        <w:t xml:space="preserve">» </w:t>
      </w:r>
      <w:r w:rsidR="005E61E1" w:rsidRPr="007C312D">
        <w:rPr>
          <w:rFonts w:ascii="Times New Roman" w:hAnsi="Times New Roman" w:cs="Times New Roman"/>
          <w:color w:val="000000"/>
          <w:sz w:val="23"/>
          <w:szCs w:val="23"/>
        </w:rPr>
        <w:t>______</w:t>
      </w:r>
      <w:r w:rsidR="00827D2E">
        <w:rPr>
          <w:rFonts w:ascii="Times New Roman" w:hAnsi="Times New Roman" w:cs="Times New Roman"/>
          <w:color w:val="000000"/>
          <w:sz w:val="23"/>
          <w:szCs w:val="23"/>
        </w:rPr>
        <w:t xml:space="preserve"> </w:t>
      </w:r>
      <w:r w:rsidR="00FD2FD0">
        <w:rPr>
          <w:rFonts w:ascii="Times New Roman" w:hAnsi="Times New Roman" w:cs="Times New Roman"/>
          <w:color w:val="000000"/>
          <w:sz w:val="23"/>
          <w:szCs w:val="23"/>
        </w:rPr>
        <w:t>20</w:t>
      </w:r>
      <w:r w:rsidR="004F1D82">
        <w:rPr>
          <w:rFonts w:ascii="Times New Roman" w:hAnsi="Times New Roman" w:cs="Times New Roman"/>
          <w:color w:val="000000"/>
          <w:sz w:val="23"/>
          <w:szCs w:val="23"/>
        </w:rPr>
        <w:t>24</w:t>
      </w:r>
      <w:r w:rsidRPr="007A6093">
        <w:rPr>
          <w:rFonts w:ascii="Times New Roman" w:hAnsi="Times New Roman" w:cs="Times New Roman"/>
          <w:color w:val="000000"/>
          <w:sz w:val="23"/>
          <w:szCs w:val="23"/>
        </w:rPr>
        <w:t xml:space="preserve"> г. </w:t>
      </w:r>
    </w:p>
    <w:p w:rsidR="00D46835" w:rsidRDefault="00D46835" w:rsidP="007A6093">
      <w:pPr>
        <w:autoSpaceDE w:val="0"/>
        <w:autoSpaceDN w:val="0"/>
        <w:adjustRightInd w:val="0"/>
        <w:spacing w:after="0" w:line="240" w:lineRule="auto"/>
        <w:rPr>
          <w:rFonts w:ascii="Times New Roman" w:hAnsi="Times New Roman" w:cs="Times New Roman"/>
          <w:color w:val="000000"/>
          <w:sz w:val="23"/>
          <w:szCs w:val="23"/>
        </w:rPr>
      </w:pPr>
    </w:p>
    <w:p w:rsidR="007A6093" w:rsidRDefault="007A6093" w:rsidP="007A6093">
      <w:pPr>
        <w:autoSpaceDE w:val="0"/>
        <w:autoSpaceDN w:val="0"/>
        <w:adjustRightInd w:val="0"/>
        <w:spacing w:after="0" w:line="240" w:lineRule="auto"/>
        <w:jc w:val="center"/>
        <w:rPr>
          <w:rFonts w:ascii="Times New Roman" w:hAnsi="Times New Roman" w:cs="Times New Roman"/>
          <w:b/>
          <w:sz w:val="24"/>
          <w:szCs w:val="24"/>
        </w:rPr>
      </w:pPr>
      <w:r w:rsidRPr="007A6093">
        <w:rPr>
          <w:rFonts w:ascii="Times New Roman" w:hAnsi="Times New Roman" w:cs="Times New Roman"/>
          <w:b/>
          <w:sz w:val="24"/>
          <w:szCs w:val="24"/>
        </w:rPr>
        <w:t>ТАРИФЫ ЗА ХРАНЕНИЕ ТМЦ И ДОПОЛНИТЕЛЬНЫЕ УСЛУГИ</w:t>
      </w:r>
    </w:p>
    <w:tbl>
      <w:tblPr>
        <w:tblStyle w:val="a7"/>
        <w:tblW w:w="9493" w:type="dxa"/>
        <w:tblLayout w:type="fixed"/>
        <w:tblLook w:val="04A0" w:firstRow="1" w:lastRow="0" w:firstColumn="1" w:lastColumn="0" w:noHBand="0" w:noVBand="1"/>
      </w:tblPr>
      <w:tblGrid>
        <w:gridCol w:w="708"/>
        <w:gridCol w:w="5596"/>
        <w:gridCol w:w="1709"/>
        <w:gridCol w:w="1480"/>
      </w:tblGrid>
      <w:tr w:rsidR="00D46835" w:rsidRPr="00D46835" w:rsidTr="00822979">
        <w:trPr>
          <w:trHeight w:val="564"/>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w:t>
            </w:r>
          </w:p>
        </w:tc>
        <w:tc>
          <w:tcPr>
            <w:tcW w:w="5596"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Описание услуг</w:t>
            </w:r>
          </w:p>
        </w:tc>
        <w:tc>
          <w:tcPr>
            <w:tcW w:w="1709"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Ед.измерения</w:t>
            </w:r>
          </w:p>
        </w:tc>
        <w:tc>
          <w:tcPr>
            <w:tcW w:w="1480" w:type="dxa"/>
            <w:hideMark/>
          </w:tcPr>
          <w:p w:rsidR="00D46835" w:rsidRPr="00D46835" w:rsidRDefault="00DB1B3C" w:rsidP="00D46835">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Стоимость без</w:t>
            </w:r>
            <w:r w:rsidR="00D46835" w:rsidRPr="00D46835">
              <w:rPr>
                <w:rFonts w:ascii="Times New Roman" w:hAnsi="Times New Roman" w:cs="Times New Roman"/>
                <w:b/>
                <w:bCs/>
                <w:sz w:val="24"/>
                <w:szCs w:val="24"/>
              </w:rPr>
              <w:t xml:space="preserve"> НДС в тенге</w:t>
            </w:r>
          </w:p>
        </w:tc>
      </w:tr>
      <w:tr w:rsidR="00D46835" w:rsidRPr="00D46835" w:rsidTr="00822979">
        <w:trPr>
          <w:trHeight w:val="300"/>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1</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Стеллажное хранение</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1 УМХ*</w:t>
            </w:r>
          </w:p>
        </w:tc>
        <w:tc>
          <w:tcPr>
            <w:tcW w:w="1480" w:type="dxa"/>
            <w:hideMark/>
          </w:tcPr>
          <w:p w:rsidR="00D46835" w:rsidRPr="00D46835" w:rsidRDefault="00E266AC" w:rsidP="00D4683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1</w:t>
            </w:r>
            <w:r w:rsidR="00D46835" w:rsidRPr="00D46835">
              <w:rPr>
                <w:rFonts w:ascii="Times New Roman" w:hAnsi="Times New Roman" w:cs="Times New Roman"/>
                <w:b/>
                <w:sz w:val="24"/>
                <w:szCs w:val="24"/>
              </w:rPr>
              <w:t>84</w:t>
            </w:r>
          </w:p>
        </w:tc>
      </w:tr>
      <w:tr w:rsidR="00D46835" w:rsidRPr="00D46835" w:rsidTr="00822979">
        <w:trPr>
          <w:trHeight w:val="300"/>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2</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Напольное хранение</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1 УМХ*</w:t>
            </w:r>
          </w:p>
        </w:tc>
        <w:tc>
          <w:tcPr>
            <w:tcW w:w="1480" w:type="dxa"/>
            <w:hideMark/>
          </w:tcPr>
          <w:p w:rsidR="00D46835" w:rsidRPr="00D46835" w:rsidRDefault="00E266AC" w:rsidP="00D4683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2</w:t>
            </w:r>
            <w:r w:rsidR="00D46835" w:rsidRPr="00D46835">
              <w:rPr>
                <w:rFonts w:ascii="Times New Roman" w:hAnsi="Times New Roman" w:cs="Times New Roman"/>
                <w:b/>
                <w:sz w:val="24"/>
                <w:szCs w:val="24"/>
              </w:rPr>
              <w:t>80</w:t>
            </w:r>
          </w:p>
        </w:tc>
      </w:tr>
      <w:tr w:rsidR="00D46835" w:rsidRPr="00D46835" w:rsidTr="00822979">
        <w:trPr>
          <w:trHeight w:val="300"/>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3</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Полочное хранение</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1 УМХ*/4</w:t>
            </w:r>
          </w:p>
        </w:tc>
        <w:tc>
          <w:tcPr>
            <w:tcW w:w="1480" w:type="dxa"/>
            <w:hideMark/>
          </w:tcPr>
          <w:p w:rsidR="00D46835" w:rsidRPr="00D46835" w:rsidRDefault="00E266AC" w:rsidP="00D4683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18</w:t>
            </w:r>
            <w:r w:rsidR="00D46835" w:rsidRPr="00D46835">
              <w:rPr>
                <w:rFonts w:ascii="Times New Roman" w:hAnsi="Times New Roman" w:cs="Times New Roman"/>
                <w:b/>
                <w:sz w:val="24"/>
                <w:szCs w:val="24"/>
              </w:rPr>
              <w:t>0</w:t>
            </w:r>
          </w:p>
        </w:tc>
      </w:tr>
      <w:tr w:rsidR="00D46835" w:rsidRPr="00D46835" w:rsidTr="00822979">
        <w:trPr>
          <w:trHeight w:val="300"/>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4</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Хранение на открытой площадке без навеса</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1 УМХ*</w:t>
            </w:r>
          </w:p>
        </w:tc>
        <w:tc>
          <w:tcPr>
            <w:tcW w:w="1480" w:type="dxa"/>
            <w:hideMark/>
          </w:tcPr>
          <w:p w:rsidR="00D46835" w:rsidRPr="00D46835" w:rsidRDefault="00E266AC" w:rsidP="00D4683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5</w:t>
            </w:r>
            <w:r w:rsidR="00D46835" w:rsidRPr="00D46835">
              <w:rPr>
                <w:rFonts w:ascii="Times New Roman" w:hAnsi="Times New Roman" w:cs="Times New Roman"/>
                <w:b/>
                <w:sz w:val="24"/>
                <w:szCs w:val="24"/>
              </w:rPr>
              <w:t>0</w:t>
            </w:r>
          </w:p>
        </w:tc>
      </w:tr>
      <w:tr w:rsidR="00D46835" w:rsidRPr="00D46835" w:rsidTr="00822979">
        <w:trPr>
          <w:trHeight w:val="300"/>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5</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Выгрузка на склад паллетированного товара</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паллет</w:t>
            </w:r>
          </w:p>
        </w:tc>
        <w:tc>
          <w:tcPr>
            <w:tcW w:w="1480" w:type="dxa"/>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660</w:t>
            </w:r>
          </w:p>
        </w:tc>
      </w:tr>
      <w:tr w:rsidR="00D46835" w:rsidRPr="00D46835" w:rsidTr="00822979">
        <w:trPr>
          <w:trHeight w:val="300"/>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6</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Проверка по артикулам и нанесение маркировки</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шт</w:t>
            </w:r>
          </w:p>
        </w:tc>
        <w:tc>
          <w:tcPr>
            <w:tcW w:w="1480" w:type="dxa"/>
            <w:hideMark/>
          </w:tcPr>
          <w:p w:rsidR="00D46835" w:rsidRPr="00D46835" w:rsidRDefault="00E266AC" w:rsidP="00D4683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4</w:t>
            </w:r>
            <w:r w:rsidR="00D46835" w:rsidRPr="00D46835">
              <w:rPr>
                <w:rFonts w:ascii="Times New Roman" w:hAnsi="Times New Roman" w:cs="Times New Roman"/>
                <w:b/>
                <w:sz w:val="24"/>
                <w:szCs w:val="24"/>
              </w:rPr>
              <w:t>0</w:t>
            </w:r>
          </w:p>
        </w:tc>
      </w:tr>
      <w:tr w:rsidR="00D46835" w:rsidRPr="00D46835" w:rsidTr="00822979">
        <w:trPr>
          <w:trHeight w:val="300"/>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7</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Приемка груза по грузовым единицам до 1 кг</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гр. место</w:t>
            </w:r>
          </w:p>
        </w:tc>
        <w:tc>
          <w:tcPr>
            <w:tcW w:w="1480" w:type="dxa"/>
            <w:hideMark/>
          </w:tcPr>
          <w:p w:rsidR="00D46835" w:rsidRPr="00D46835" w:rsidRDefault="00E266AC" w:rsidP="00D4683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30</w:t>
            </w:r>
          </w:p>
        </w:tc>
      </w:tr>
      <w:tr w:rsidR="00D46835" w:rsidRPr="00D46835" w:rsidTr="00822979">
        <w:trPr>
          <w:trHeight w:val="300"/>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8</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Прием / Сбор товара покоробочно массой до 10 кг</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гр. Место</w:t>
            </w:r>
          </w:p>
        </w:tc>
        <w:tc>
          <w:tcPr>
            <w:tcW w:w="1480" w:type="dxa"/>
            <w:hideMark/>
          </w:tcPr>
          <w:p w:rsidR="00D46835" w:rsidRPr="00D46835" w:rsidRDefault="00E266AC" w:rsidP="00D4683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40</w:t>
            </w:r>
          </w:p>
        </w:tc>
      </w:tr>
      <w:tr w:rsidR="00D46835" w:rsidRPr="00D46835" w:rsidTr="00822979">
        <w:trPr>
          <w:trHeight w:val="300"/>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9</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Прием / Сбор товара покоробочно массой от 10 до 25 кг</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гр. Место</w:t>
            </w:r>
          </w:p>
        </w:tc>
        <w:tc>
          <w:tcPr>
            <w:tcW w:w="1480" w:type="dxa"/>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60</w:t>
            </w:r>
          </w:p>
        </w:tc>
      </w:tr>
      <w:tr w:rsidR="00D46835" w:rsidRPr="00D46835" w:rsidTr="00822979">
        <w:trPr>
          <w:trHeight w:val="300"/>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10</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Прием / Сбор товара покоробочно массой от 25 до 50 кг</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гр. Место</w:t>
            </w:r>
          </w:p>
        </w:tc>
        <w:tc>
          <w:tcPr>
            <w:tcW w:w="1480" w:type="dxa"/>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150</w:t>
            </w:r>
          </w:p>
        </w:tc>
      </w:tr>
      <w:tr w:rsidR="007C312D" w:rsidRPr="00D46835" w:rsidTr="00822979">
        <w:trPr>
          <w:trHeight w:val="300"/>
        </w:trPr>
        <w:tc>
          <w:tcPr>
            <w:tcW w:w="708" w:type="dxa"/>
          </w:tcPr>
          <w:p w:rsidR="007C312D" w:rsidRPr="00D46835" w:rsidRDefault="007C312D" w:rsidP="00D46835">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11</w:t>
            </w:r>
          </w:p>
        </w:tc>
        <w:tc>
          <w:tcPr>
            <w:tcW w:w="5596" w:type="dxa"/>
          </w:tcPr>
          <w:p w:rsidR="007C312D" w:rsidRPr="00D46835" w:rsidRDefault="007C312D" w:rsidP="00D46835">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Прием товара попаллетно</w:t>
            </w:r>
          </w:p>
        </w:tc>
        <w:tc>
          <w:tcPr>
            <w:tcW w:w="1709" w:type="dxa"/>
          </w:tcPr>
          <w:p w:rsidR="007C312D" w:rsidRPr="00D46835" w:rsidRDefault="007C312D" w:rsidP="00D46835">
            <w:pPr>
              <w:autoSpaceDE w:val="0"/>
              <w:autoSpaceDN w:val="0"/>
              <w:adjustRightInd w:val="0"/>
              <w:rPr>
                <w:rFonts w:ascii="Times New Roman" w:hAnsi="Times New Roman" w:cs="Times New Roman"/>
                <w:b/>
                <w:sz w:val="24"/>
                <w:szCs w:val="24"/>
              </w:rPr>
            </w:pPr>
            <w:r w:rsidRPr="007C312D">
              <w:rPr>
                <w:rFonts w:ascii="Times New Roman" w:hAnsi="Times New Roman" w:cs="Times New Roman"/>
                <w:b/>
                <w:sz w:val="24"/>
                <w:szCs w:val="24"/>
              </w:rPr>
              <w:t>паллет</w:t>
            </w:r>
          </w:p>
        </w:tc>
        <w:tc>
          <w:tcPr>
            <w:tcW w:w="1480" w:type="dxa"/>
          </w:tcPr>
          <w:p w:rsidR="007C312D" w:rsidRPr="00D46835" w:rsidRDefault="007C312D" w:rsidP="00D4683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200</w:t>
            </w:r>
          </w:p>
        </w:tc>
      </w:tr>
      <w:tr w:rsidR="00D46835" w:rsidRPr="00D46835" w:rsidTr="00822979">
        <w:trPr>
          <w:trHeight w:val="300"/>
        </w:trPr>
        <w:tc>
          <w:tcPr>
            <w:tcW w:w="708" w:type="dxa"/>
            <w:hideMark/>
          </w:tcPr>
          <w:p w:rsidR="00D46835" w:rsidRPr="00D46835" w:rsidRDefault="007C312D" w:rsidP="00D46835">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12</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Сбор заказа попаллетно</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паллет</w:t>
            </w:r>
          </w:p>
        </w:tc>
        <w:tc>
          <w:tcPr>
            <w:tcW w:w="1480" w:type="dxa"/>
            <w:hideMark/>
          </w:tcPr>
          <w:p w:rsidR="00D46835" w:rsidRPr="00D46835" w:rsidRDefault="007C312D" w:rsidP="00D4683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200</w:t>
            </w:r>
          </w:p>
        </w:tc>
      </w:tr>
      <w:tr w:rsidR="00D46835" w:rsidRPr="00D46835" w:rsidTr="00822979">
        <w:trPr>
          <w:trHeight w:val="300"/>
        </w:trPr>
        <w:tc>
          <w:tcPr>
            <w:tcW w:w="708" w:type="dxa"/>
            <w:hideMark/>
          </w:tcPr>
          <w:p w:rsidR="00D46835" w:rsidRPr="00D46835" w:rsidRDefault="007C312D" w:rsidP="00D46835">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13</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Сбор заказа по коробам на паллете</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короб</w:t>
            </w:r>
          </w:p>
        </w:tc>
        <w:tc>
          <w:tcPr>
            <w:tcW w:w="1480" w:type="dxa"/>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35</w:t>
            </w:r>
          </w:p>
        </w:tc>
      </w:tr>
      <w:tr w:rsidR="00D46835" w:rsidRPr="00D46835" w:rsidTr="00822979">
        <w:trPr>
          <w:trHeight w:val="300"/>
        </w:trPr>
        <w:tc>
          <w:tcPr>
            <w:tcW w:w="708" w:type="dxa"/>
            <w:hideMark/>
          </w:tcPr>
          <w:p w:rsidR="00D46835" w:rsidRPr="00D46835" w:rsidRDefault="007C312D" w:rsidP="00D46835">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14</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Сбор заказа по артикулам</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шт</w:t>
            </w:r>
          </w:p>
        </w:tc>
        <w:tc>
          <w:tcPr>
            <w:tcW w:w="1480" w:type="dxa"/>
            <w:hideMark/>
          </w:tcPr>
          <w:p w:rsidR="00D46835" w:rsidRPr="00D46835" w:rsidRDefault="00E266AC" w:rsidP="00D4683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30</w:t>
            </w:r>
          </w:p>
        </w:tc>
      </w:tr>
      <w:tr w:rsidR="00D46835" w:rsidRPr="00D46835" w:rsidTr="00822979">
        <w:trPr>
          <w:trHeight w:val="312"/>
        </w:trPr>
        <w:tc>
          <w:tcPr>
            <w:tcW w:w="708" w:type="dxa"/>
            <w:hideMark/>
          </w:tcPr>
          <w:p w:rsidR="00D46835" w:rsidRPr="00D46835" w:rsidRDefault="007C312D" w:rsidP="00D46835">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15</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Формирование короба из грузовых единиц одного артикула</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шт</w:t>
            </w:r>
          </w:p>
        </w:tc>
        <w:tc>
          <w:tcPr>
            <w:tcW w:w="1480" w:type="dxa"/>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30</w:t>
            </w:r>
          </w:p>
        </w:tc>
      </w:tr>
      <w:tr w:rsidR="00D46835" w:rsidRPr="00D46835" w:rsidTr="00822979">
        <w:trPr>
          <w:trHeight w:val="300"/>
        </w:trPr>
        <w:tc>
          <w:tcPr>
            <w:tcW w:w="708" w:type="dxa"/>
            <w:hideMark/>
          </w:tcPr>
          <w:p w:rsidR="00D46835" w:rsidRPr="00D46835" w:rsidRDefault="007C312D" w:rsidP="00D46835">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16</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Отгрузка со склада паллетированного груза</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паллет</w:t>
            </w:r>
          </w:p>
        </w:tc>
        <w:tc>
          <w:tcPr>
            <w:tcW w:w="1480" w:type="dxa"/>
            <w:hideMark/>
          </w:tcPr>
          <w:p w:rsidR="00D46835" w:rsidRPr="00D46835" w:rsidRDefault="00E266AC" w:rsidP="00D4683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66</w:t>
            </w:r>
            <w:r w:rsidR="00D46835" w:rsidRPr="00D46835">
              <w:rPr>
                <w:rFonts w:ascii="Times New Roman" w:hAnsi="Times New Roman" w:cs="Times New Roman"/>
                <w:b/>
                <w:sz w:val="24"/>
                <w:szCs w:val="24"/>
              </w:rPr>
              <w:t>0</w:t>
            </w:r>
          </w:p>
        </w:tc>
      </w:tr>
      <w:tr w:rsidR="00D46835" w:rsidRPr="00D46835" w:rsidTr="00822979">
        <w:trPr>
          <w:trHeight w:val="300"/>
        </w:trPr>
        <w:tc>
          <w:tcPr>
            <w:tcW w:w="708" w:type="dxa"/>
            <w:hideMark/>
          </w:tcPr>
          <w:p w:rsidR="00D46835" w:rsidRPr="00D46835" w:rsidRDefault="007C312D" w:rsidP="00D46835">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17</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Упаковка стрейч-пленкой ( три мотка)</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паллет</w:t>
            </w:r>
          </w:p>
        </w:tc>
        <w:tc>
          <w:tcPr>
            <w:tcW w:w="1480" w:type="dxa"/>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465</w:t>
            </w:r>
          </w:p>
        </w:tc>
      </w:tr>
      <w:tr w:rsidR="007C312D" w:rsidRPr="00D46835" w:rsidTr="00822979">
        <w:trPr>
          <w:trHeight w:val="300"/>
        </w:trPr>
        <w:tc>
          <w:tcPr>
            <w:tcW w:w="708" w:type="dxa"/>
          </w:tcPr>
          <w:p w:rsidR="007C312D" w:rsidRDefault="007C312D" w:rsidP="00D46835">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18</w:t>
            </w:r>
          </w:p>
        </w:tc>
        <w:tc>
          <w:tcPr>
            <w:tcW w:w="5596" w:type="dxa"/>
          </w:tcPr>
          <w:p w:rsidR="007C312D" w:rsidRPr="00D46835" w:rsidRDefault="007C312D" w:rsidP="00D46835">
            <w:pPr>
              <w:autoSpaceDE w:val="0"/>
              <w:autoSpaceDN w:val="0"/>
              <w:adjustRightInd w:val="0"/>
              <w:rPr>
                <w:rFonts w:ascii="Times New Roman" w:hAnsi="Times New Roman" w:cs="Times New Roman"/>
                <w:b/>
                <w:sz w:val="24"/>
                <w:szCs w:val="24"/>
              </w:rPr>
            </w:pPr>
            <w:r w:rsidRPr="007C312D">
              <w:rPr>
                <w:rFonts w:ascii="Times New Roman" w:hAnsi="Times New Roman" w:cs="Times New Roman"/>
                <w:b/>
                <w:sz w:val="24"/>
                <w:szCs w:val="24"/>
              </w:rPr>
              <w:t>Ввод номенклатуры в систему WMS (наименование, штрих код, вгх)</w:t>
            </w:r>
          </w:p>
        </w:tc>
        <w:tc>
          <w:tcPr>
            <w:tcW w:w="1709" w:type="dxa"/>
          </w:tcPr>
          <w:p w:rsidR="007C312D" w:rsidRPr="00D46835" w:rsidRDefault="007C312D" w:rsidP="00D46835">
            <w:pPr>
              <w:autoSpaceDE w:val="0"/>
              <w:autoSpaceDN w:val="0"/>
              <w:adjustRightInd w:val="0"/>
              <w:rPr>
                <w:rFonts w:ascii="Times New Roman" w:hAnsi="Times New Roman" w:cs="Times New Roman"/>
                <w:b/>
                <w:sz w:val="24"/>
                <w:szCs w:val="24"/>
              </w:rPr>
            </w:pPr>
            <w:r w:rsidRPr="007C312D">
              <w:rPr>
                <w:rFonts w:ascii="Times New Roman" w:hAnsi="Times New Roman" w:cs="Times New Roman"/>
                <w:b/>
                <w:sz w:val="24"/>
                <w:szCs w:val="24"/>
              </w:rPr>
              <w:t>артикул</w:t>
            </w:r>
          </w:p>
        </w:tc>
        <w:tc>
          <w:tcPr>
            <w:tcW w:w="1480" w:type="dxa"/>
          </w:tcPr>
          <w:p w:rsidR="007C312D" w:rsidRPr="00D46835" w:rsidRDefault="007C312D" w:rsidP="00D4683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200</w:t>
            </w:r>
          </w:p>
        </w:tc>
      </w:tr>
      <w:tr w:rsidR="00D46835" w:rsidRPr="00D46835" w:rsidTr="00822979">
        <w:trPr>
          <w:trHeight w:val="288"/>
        </w:trPr>
        <w:tc>
          <w:tcPr>
            <w:tcW w:w="6304" w:type="dxa"/>
            <w:gridSpan w:val="2"/>
            <w:noWrap/>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*1 паллет ( EURO 1200 Х 800 Х 1000мм) = 1 УМХ</w:t>
            </w:r>
          </w:p>
        </w:tc>
        <w:tc>
          <w:tcPr>
            <w:tcW w:w="1709"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p>
        </w:tc>
        <w:tc>
          <w:tcPr>
            <w:tcW w:w="1480"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p>
        </w:tc>
      </w:tr>
      <w:tr w:rsidR="00D46835" w:rsidRPr="00D46835" w:rsidTr="00822979">
        <w:trPr>
          <w:trHeight w:val="288"/>
        </w:trPr>
        <w:tc>
          <w:tcPr>
            <w:tcW w:w="8013" w:type="dxa"/>
            <w:gridSpan w:val="3"/>
            <w:noWrap/>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 xml:space="preserve">Все товары принимающиеся на хранение пересчитываются в УМХ </w:t>
            </w:r>
          </w:p>
        </w:tc>
        <w:tc>
          <w:tcPr>
            <w:tcW w:w="1480"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p>
        </w:tc>
      </w:tr>
      <w:tr w:rsidR="00D46835" w:rsidRPr="00D46835" w:rsidTr="00822979">
        <w:trPr>
          <w:trHeight w:val="288"/>
        </w:trPr>
        <w:tc>
          <w:tcPr>
            <w:tcW w:w="708"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p>
        </w:tc>
        <w:tc>
          <w:tcPr>
            <w:tcW w:w="5596"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p>
        </w:tc>
        <w:tc>
          <w:tcPr>
            <w:tcW w:w="1709"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p>
        </w:tc>
        <w:tc>
          <w:tcPr>
            <w:tcW w:w="1480"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p>
        </w:tc>
      </w:tr>
      <w:tr w:rsidR="00D46835" w:rsidRPr="00D46835" w:rsidTr="00822979">
        <w:trPr>
          <w:trHeight w:val="300"/>
        </w:trPr>
        <w:tc>
          <w:tcPr>
            <w:tcW w:w="708"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p>
        </w:tc>
        <w:tc>
          <w:tcPr>
            <w:tcW w:w="5596"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p>
        </w:tc>
        <w:tc>
          <w:tcPr>
            <w:tcW w:w="1709"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p>
        </w:tc>
        <w:tc>
          <w:tcPr>
            <w:tcW w:w="1480"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p>
        </w:tc>
      </w:tr>
      <w:tr w:rsidR="00D46835" w:rsidRPr="00D46835" w:rsidTr="00822979">
        <w:trPr>
          <w:trHeight w:val="348"/>
        </w:trPr>
        <w:tc>
          <w:tcPr>
            <w:tcW w:w="9493" w:type="dxa"/>
            <w:gridSpan w:val="4"/>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 xml:space="preserve">Тарифы на дополнительные услуги  склада </w:t>
            </w:r>
          </w:p>
        </w:tc>
      </w:tr>
      <w:tr w:rsidR="00D46835" w:rsidRPr="00D46835" w:rsidTr="00822979">
        <w:trPr>
          <w:trHeight w:val="672"/>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w:t>
            </w:r>
          </w:p>
        </w:tc>
        <w:tc>
          <w:tcPr>
            <w:tcW w:w="5596"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Описание услуг</w:t>
            </w:r>
          </w:p>
        </w:tc>
        <w:tc>
          <w:tcPr>
            <w:tcW w:w="1709"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Ед.измерения</w:t>
            </w:r>
          </w:p>
        </w:tc>
        <w:tc>
          <w:tcPr>
            <w:tcW w:w="1480" w:type="dxa"/>
            <w:hideMark/>
          </w:tcPr>
          <w:p w:rsidR="00D46835" w:rsidRPr="00D46835" w:rsidRDefault="00D46835" w:rsidP="00DB1B3C">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 xml:space="preserve">Стоимость </w:t>
            </w:r>
            <w:r w:rsidR="00DB1B3C">
              <w:rPr>
                <w:rFonts w:ascii="Times New Roman" w:hAnsi="Times New Roman" w:cs="Times New Roman"/>
                <w:b/>
                <w:bCs/>
                <w:sz w:val="24"/>
                <w:szCs w:val="24"/>
              </w:rPr>
              <w:t xml:space="preserve">без </w:t>
            </w:r>
            <w:r w:rsidRPr="00D46835">
              <w:rPr>
                <w:rFonts w:ascii="Times New Roman" w:hAnsi="Times New Roman" w:cs="Times New Roman"/>
                <w:b/>
                <w:bCs/>
                <w:sz w:val="24"/>
                <w:szCs w:val="24"/>
              </w:rPr>
              <w:t>НДС, тенге в сутки</w:t>
            </w:r>
          </w:p>
        </w:tc>
      </w:tr>
      <w:tr w:rsidR="00D46835" w:rsidRPr="00D46835" w:rsidTr="00822979">
        <w:trPr>
          <w:trHeight w:val="300"/>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1</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Выгрузка на склад непаллетированного товара масса ед. товара до 10 кг.</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короб</w:t>
            </w:r>
          </w:p>
        </w:tc>
        <w:tc>
          <w:tcPr>
            <w:tcW w:w="1480" w:type="dxa"/>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60</w:t>
            </w:r>
          </w:p>
        </w:tc>
      </w:tr>
      <w:tr w:rsidR="00D46835" w:rsidRPr="00D46835" w:rsidTr="00822979">
        <w:trPr>
          <w:trHeight w:val="300"/>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2</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Выгрузка на склад непаллетированного товара масса ед. товара до 25 кг.</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короб</w:t>
            </w:r>
          </w:p>
        </w:tc>
        <w:tc>
          <w:tcPr>
            <w:tcW w:w="1480" w:type="dxa"/>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150</w:t>
            </w:r>
          </w:p>
        </w:tc>
      </w:tr>
      <w:tr w:rsidR="00D46835" w:rsidRPr="00D46835" w:rsidTr="00822979">
        <w:trPr>
          <w:trHeight w:val="300"/>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3</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Выгрузка на склад непаллетированного товара масса ед. товара до 50 кг.</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короб</w:t>
            </w:r>
          </w:p>
        </w:tc>
        <w:tc>
          <w:tcPr>
            <w:tcW w:w="1480" w:type="dxa"/>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600</w:t>
            </w:r>
          </w:p>
        </w:tc>
      </w:tr>
      <w:tr w:rsidR="00D46835" w:rsidRPr="00D46835" w:rsidTr="00822979">
        <w:trPr>
          <w:trHeight w:val="300"/>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4</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Выгрузка на склад непаллетированного товара масса ед. товара от 50 кг.</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короб</w:t>
            </w:r>
          </w:p>
        </w:tc>
        <w:tc>
          <w:tcPr>
            <w:tcW w:w="1480" w:type="dxa"/>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1800</w:t>
            </w:r>
          </w:p>
        </w:tc>
      </w:tr>
      <w:tr w:rsidR="00D46835" w:rsidRPr="00D46835" w:rsidTr="00822979">
        <w:trPr>
          <w:trHeight w:val="300"/>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lastRenderedPageBreak/>
              <w:t>5</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Формирование паллеты при разгрузке автомашины навалом</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короб</w:t>
            </w:r>
          </w:p>
        </w:tc>
        <w:tc>
          <w:tcPr>
            <w:tcW w:w="1480" w:type="dxa"/>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75</w:t>
            </w:r>
          </w:p>
        </w:tc>
      </w:tr>
      <w:tr w:rsidR="00D46835" w:rsidRPr="00D46835" w:rsidTr="00822979">
        <w:trPr>
          <w:trHeight w:val="300"/>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6</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Расконсолидация смешанных паллет по коробам\шт</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короб\шт</w:t>
            </w:r>
          </w:p>
        </w:tc>
        <w:tc>
          <w:tcPr>
            <w:tcW w:w="1480" w:type="dxa"/>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80</w:t>
            </w:r>
          </w:p>
        </w:tc>
      </w:tr>
      <w:tr w:rsidR="00D46835" w:rsidRPr="00D46835" w:rsidTr="00822979">
        <w:trPr>
          <w:trHeight w:val="312"/>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7</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Выгрузка/загрузка негабаритного груза от 1000 до 2000кг или до 2,5куб.м</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гр. единица</w:t>
            </w:r>
          </w:p>
        </w:tc>
        <w:tc>
          <w:tcPr>
            <w:tcW w:w="1480" w:type="dxa"/>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1400</w:t>
            </w:r>
          </w:p>
        </w:tc>
      </w:tr>
      <w:tr w:rsidR="00D46835" w:rsidRPr="00D46835" w:rsidTr="00822979">
        <w:trPr>
          <w:trHeight w:val="348"/>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8</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Выгрузка/загрузка негабаритного груза свыше 2000кг или более 2,5куб.м</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гр. единица</w:t>
            </w:r>
          </w:p>
        </w:tc>
        <w:tc>
          <w:tcPr>
            <w:tcW w:w="1480" w:type="dxa"/>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2850</w:t>
            </w:r>
          </w:p>
        </w:tc>
      </w:tr>
      <w:tr w:rsidR="00D46835" w:rsidRPr="00D46835" w:rsidTr="00822979">
        <w:trPr>
          <w:trHeight w:val="348"/>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9</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Выгрузка/загрузка негабаритного груза  от 300 до 1000кг не  более 2 куб.м</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гр. Единица</w:t>
            </w:r>
          </w:p>
        </w:tc>
        <w:tc>
          <w:tcPr>
            <w:tcW w:w="1480" w:type="dxa"/>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1200</w:t>
            </w:r>
          </w:p>
        </w:tc>
      </w:tr>
      <w:tr w:rsidR="00D46835" w:rsidRPr="00D46835" w:rsidTr="00822979">
        <w:trPr>
          <w:trHeight w:val="348"/>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10</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Выгрузка/загрузка негабаритного груза  от 50 до 300 кг не  более 1,5 куб.м</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гр. Единица</w:t>
            </w:r>
          </w:p>
        </w:tc>
        <w:tc>
          <w:tcPr>
            <w:tcW w:w="1480" w:type="dxa"/>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750</w:t>
            </w:r>
          </w:p>
        </w:tc>
      </w:tr>
      <w:tr w:rsidR="00D46835" w:rsidRPr="00D46835" w:rsidTr="00822979">
        <w:trPr>
          <w:trHeight w:val="300"/>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11</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Сортировка бракованных коробов с заменой упаковки</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короб</w:t>
            </w:r>
          </w:p>
        </w:tc>
        <w:tc>
          <w:tcPr>
            <w:tcW w:w="1480" w:type="dxa"/>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370</w:t>
            </w:r>
          </w:p>
        </w:tc>
      </w:tr>
      <w:tr w:rsidR="00D46835" w:rsidRPr="00D46835" w:rsidTr="00822979">
        <w:trPr>
          <w:trHeight w:val="300"/>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12</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Поштучная сортировка содержимого бракованных коробов</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короб</w:t>
            </w:r>
          </w:p>
        </w:tc>
        <w:tc>
          <w:tcPr>
            <w:tcW w:w="1480" w:type="dxa"/>
            <w:hideMark/>
          </w:tcPr>
          <w:p w:rsidR="00D46835" w:rsidRPr="00D46835" w:rsidRDefault="00E266AC" w:rsidP="00D4683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150</w:t>
            </w:r>
          </w:p>
        </w:tc>
      </w:tr>
      <w:tr w:rsidR="00D46835" w:rsidRPr="00D46835" w:rsidTr="00822979">
        <w:trPr>
          <w:trHeight w:val="300"/>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13</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Фотографирование с учетом рассылки и хранения фотографий</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шт.</w:t>
            </w:r>
          </w:p>
        </w:tc>
        <w:tc>
          <w:tcPr>
            <w:tcW w:w="1480" w:type="dxa"/>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140</w:t>
            </w:r>
          </w:p>
        </w:tc>
      </w:tr>
      <w:tr w:rsidR="00D46835" w:rsidRPr="00D46835" w:rsidTr="00822979">
        <w:trPr>
          <w:trHeight w:val="300"/>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14</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Видеосеанс по вэб-камере</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1мин.</w:t>
            </w:r>
          </w:p>
        </w:tc>
        <w:tc>
          <w:tcPr>
            <w:tcW w:w="1480" w:type="dxa"/>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140</w:t>
            </w:r>
          </w:p>
        </w:tc>
      </w:tr>
      <w:tr w:rsidR="00D46835" w:rsidRPr="00D46835" w:rsidTr="00822979">
        <w:trPr>
          <w:trHeight w:val="300"/>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15</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Использование такелажных катков</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за гр. место</w:t>
            </w:r>
          </w:p>
        </w:tc>
        <w:tc>
          <w:tcPr>
            <w:tcW w:w="1480" w:type="dxa"/>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18 000,00</w:t>
            </w:r>
          </w:p>
        </w:tc>
      </w:tr>
      <w:tr w:rsidR="00D46835" w:rsidRPr="00D46835" w:rsidTr="00822979">
        <w:trPr>
          <w:trHeight w:val="360"/>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16</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Крепление груза в кузове транспорта с использованием ремней или брусков</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гр. место</w:t>
            </w:r>
          </w:p>
        </w:tc>
        <w:tc>
          <w:tcPr>
            <w:tcW w:w="1480" w:type="dxa"/>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4400</w:t>
            </w:r>
          </w:p>
        </w:tc>
      </w:tr>
      <w:tr w:rsidR="00D46835" w:rsidRPr="00D46835" w:rsidTr="00822979">
        <w:trPr>
          <w:trHeight w:val="624"/>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17</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Мелкий ремонт упаковки ( фанера, картон)</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одна стенка упаковки</w:t>
            </w:r>
          </w:p>
        </w:tc>
        <w:tc>
          <w:tcPr>
            <w:tcW w:w="1480" w:type="dxa"/>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675</w:t>
            </w:r>
          </w:p>
        </w:tc>
      </w:tr>
      <w:tr w:rsidR="00D46835" w:rsidRPr="00D46835" w:rsidTr="00822979">
        <w:trPr>
          <w:trHeight w:val="300"/>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18</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Проведение инвентаризации по одному артикулу</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артикул</w:t>
            </w:r>
          </w:p>
        </w:tc>
        <w:tc>
          <w:tcPr>
            <w:tcW w:w="1480" w:type="dxa"/>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1140</w:t>
            </w:r>
          </w:p>
        </w:tc>
      </w:tr>
      <w:tr w:rsidR="00D46835" w:rsidRPr="00D46835" w:rsidTr="00822979">
        <w:trPr>
          <w:trHeight w:val="540"/>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19</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Работа с использованием автокрана до 20 тонн</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за смену крана 8 часов</w:t>
            </w:r>
          </w:p>
        </w:tc>
        <w:tc>
          <w:tcPr>
            <w:tcW w:w="1480" w:type="dxa"/>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150 000,00</w:t>
            </w:r>
          </w:p>
        </w:tc>
      </w:tr>
      <w:tr w:rsidR="00D46835" w:rsidRPr="00D46835" w:rsidTr="00822979">
        <w:trPr>
          <w:trHeight w:val="300"/>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20</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Продажа европаллет</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шт</w:t>
            </w:r>
          </w:p>
        </w:tc>
        <w:tc>
          <w:tcPr>
            <w:tcW w:w="1480" w:type="dxa"/>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2500</w:t>
            </w:r>
          </w:p>
        </w:tc>
      </w:tr>
      <w:tr w:rsidR="00D46835" w:rsidRPr="00D46835" w:rsidTr="00822979">
        <w:trPr>
          <w:trHeight w:val="300"/>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21</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Печать документов</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шт</w:t>
            </w:r>
          </w:p>
        </w:tc>
        <w:tc>
          <w:tcPr>
            <w:tcW w:w="1480" w:type="dxa"/>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900</w:t>
            </w:r>
          </w:p>
        </w:tc>
      </w:tr>
      <w:tr w:rsidR="00D46835" w:rsidRPr="00D46835" w:rsidTr="00822979">
        <w:trPr>
          <w:trHeight w:val="300"/>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22</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Предоставление палета EU размера (1200х800 мм) б/у -аренда</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шт</w:t>
            </w:r>
          </w:p>
        </w:tc>
        <w:tc>
          <w:tcPr>
            <w:tcW w:w="1480" w:type="dxa"/>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1320</w:t>
            </w:r>
          </w:p>
        </w:tc>
      </w:tr>
      <w:tr w:rsidR="00D46835" w:rsidRPr="00D46835" w:rsidTr="00822979">
        <w:trPr>
          <w:trHeight w:val="300"/>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23</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Пломбировка автотранспорта пласт. пломба</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шт</w:t>
            </w:r>
          </w:p>
        </w:tc>
        <w:tc>
          <w:tcPr>
            <w:tcW w:w="1480" w:type="dxa"/>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200</w:t>
            </w:r>
          </w:p>
        </w:tc>
      </w:tr>
      <w:tr w:rsidR="00D46835" w:rsidRPr="00D46835" w:rsidTr="00822979">
        <w:trPr>
          <w:trHeight w:val="300"/>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24</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Печать упаковочного листа и маркировка палеты</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шт</w:t>
            </w:r>
          </w:p>
        </w:tc>
        <w:tc>
          <w:tcPr>
            <w:tcW w:w="1480" w:type="dxa"/>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120</w:t>
            </w:r>
          </w:p>
        </w:tc>
      </w:tr>
      <w:tr w:rsidR="00D46835" w:rsidRPr="00D46835" w:rsidTr="00822979">
        <w:trPr>
          <w:trHeight w:val="300"/>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25</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Взвешивание палетированного товара</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шт</w:t>
            </w:r>
          </w:p>
        </w:tc>
        <w:tc>
          <w:tcPr>
            <w:tcW w:w="1480" w:type="dxa"/>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300</w:t>
            </w:r>
          </w:p>
        </w:tc>
      </w:tr>
      <w:tr w:rsidR="00D46835" w:rsidRPr="00D46835" w:rsidTr="00822979">
        <w:trPr>
          <w:trHeight w:val="300"/>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30</w:t>
            </w: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Взвешивание товара покоробочно массой от 10 до 25 кг</w:t>
            </w: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шт</w:t>
            </w:r>
          </w:p>
        </w:tc>
        <w:tc>
          <w:tcPr>
            <w:tcW w:w="1480" w:type="dxa"/>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90</w:t>
            </w:r>
          </w:p>
        </w:tc>
      </w:tr>
      <w:tr w:rsidR="00D46835" w:rsidRPr="00D46835" w:rsidTr="00822979">
        <w:trPr>
          <w:trHeight w:val="288"/>
        </w:trPr>
        <w:tc>
          <w:tcPr>
            <w:tcW w:w="708" w:type="dxa"/>
            <w:hideMark/>
          </w:tcPr>
          <w:p w:rsidR="00D46835" w:rsidRPr="00D46835" w:rsidRDefault="00E266AC" w:rsidP="00D46835">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31</w:t>
            </w:r>
          </w:p>
        </w:tc>
        <w:tc>
          <w:tcPr>
            <w:tcW w:w="5596" w:type="dxa"/>
            <w:hideMark/>
          </w:tcPr>
          <w:p w:rsidR="00D46835" w:rsidRPr="00D46835" w:rsidRDefault="00E266AC" w:rsidP="00D46835">
            <w:pPr>
              <w:autoSpaceDE w:val="0"/>
              <w:autoSpaceDN w:val="0"/>
              <w:adjustRightInd w:val="0"/>
              <w:rPr>
                <w:rFonts w:ascii="Times New Roman" w:hAnsi="Times New Roman" w:cs="Times New Roman"/>
                <w:b/>
                <w:sz w:val="24"/>
                <w:szCs w:val="24"/>
              </w:rPr>
            </w:pPr>
            <w:r w:rsidRPr="00E266AC">
              <w:rPr>
                <w:rFonts w:ascii="Times New Roman" w:hAnsi="Times New Roman" w:cs="Times New Roman"/>
                <w:b/>
                <w:sz w:val="24"/>
                <w:szCs w:val="24"/>
              </w:rPr>
              <w:t>Стикировка товара поштучно</w:t>
            </w:r>
          </w:p>
        </w:tc>
        <w:tc>
          <w:tcPr>
            <w:tcW w:w="1709" w:type="dxa"/>
            <w:hideMark/>
          </w:tcPr>
          <w:p w:rsidR="00D46835" w:rsidRPr="00D46835" w:rsidRDefault="00E266AC" w:rsidP="00D46835">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шт</w:t>
            </w:r>
          </w:p>
        </w:tc>
        <w:tc>
          <w:tcPr>
            <w:tcW w:w="1480" w:type="dxa"/>
            <w:hideMark/>
          </w:tcPr>
          <w:p w:rsidR="00D46835" w:rsidRPr="00E266AC" w:rsidRDefault="00E266AC" w:rsidP="00E266AC">
            <w:pPr>
              <w:autoSpaceDE w:val="0"/>
              <w:autoSpaceDN w:val="0"/>
              <w:adjustRightInd w:val="0"/>
              <w:jc w:val="center"/>
              <w:rPr>
                <w:rFonts w:ascii="Times New Roman" w:hAnsi="Times New Roman" w:cs="Times New Roman"/>
                <w:b/>
                <w:sz w:val="24"/>
                <w:szCs w:val="24"/>
              </w:rPr>
            </w:pPr>
            <w:r w:rsidRPr="00E266AC">
              <w:rPr>
                <w:rFonts w:ascii="Times New Roman" w:hAnsi="Times New Roman" w:cs="Times New Roman"/>
                <w:b/>
                <w:sz w:val="24"/>
                <w:szCs w:val="24"/>
              </w:rPr>
              <w:t>25</w:t>
            </w:r>
          </w:p>
        </w:tc>
      </w:tr>
      <w:tr w:rsidR="00D46835" w:rsidRPr="00D46835" w:rsidTr="00822979">
        <w:trPr>
          <w:trHeight w:val="288"/>
        </w:trPr>
        <w:tc>
          <w:tcPr>
            <w:tcW w:w="708" w:type="dxa"/>
            <w:hideMark/>
          </w:tcPr>
          <w:p w:rsidR="00D46835" w:rsidRPr="00D46835" w:rsidRDefault="00D46835" w:rsidP="00D46835">
            <w:pPr>
              <w:autoSpaceDE w:val="0"/>
              <w:autoSpaceDN w:val="0"/>
              <w:adjustRightInd w:val="0"/>
              <w:rPr>
                <w:rFonts w:ascii="Times New Roman" w:hAnsi="Times New Roman" w:cs="Times New Roman"/>
                <w:b/>
                <w:sz w:val="24"/>
                <w:szCs w:val="24"/>
              </w:rPr>
            </w:pP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p>
        </w:tc>
        <w:tc>
          <w:tcPr>
            <w:tcW w:w="1480" w:type="dxa"/>
            <w:hideMark/>
          </w:tcPr>
          <w:p w:rsidR="00D46835" w:rsidRPr="00D46835" w:rsidRDefault="00D46835" w:rsidP="00D46835">
            <w:pPr>
              <w:autoSpaceDE w:val="0"/>
              <w:autoSpaceDN w:val="0"/>
              <w:adjustRightInd w:val="0"/>
              <w:rPr>
                <w:rFonts w:ascii="Times New Roman" w:hAnsi="Times New Roman" w:cs="Times New Roman"/>
                <w:b/>
                <w:sz w:val="24"/>
                <w:szCs w:val="24"/>
              </w:rPr>
            </w:pPr>
          </w:p>
        </w:tc>
      </w:tr>
      <w:tr w:rsidR="00D46835" w:rsidRPr="00D46835" w:rsidTr="00822979">
        <w:trPr>
          <w:trHeight w:val="288"/>
        </w:trPr>
        <w:tc>
          <w:tcPr>
            <w:tcW w:w="708" w:type="dxa"/>
            <w:hideMark/>
          </w:tcPr>
          <w:p w:rsidR="00D46835" w:rsidRPr="00D46835" w:rsidRDefault="00D46835" w:rsidP="00D46835">
            <w:pPr>
              <w:autoSpaceDE w:val="0"/>
              <w:autoSpaceDN w:val="0"/>
              <w:adjustRightInd w:val="0"/>
              <w:rPr>
                <w:rFonts w:ascii="Times New Roman" w:hAnsi="Times New Roman" w:cs="Times New Roman"/>
                <w:b/>
                <w:sz w:val="24"/>
                <w:szCs w:val="24"/>
              </w:rPr>
            </w:pP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p>
        </w:tc>
        <w:tc>
          <w:tcPr>
            <w:tcW w:w="1709" w:type="dxa"/>
            <w:hideMark/>
          </w:tcPr>
          <w:p w:rsidR="00D46835" w:rsidRPr="00D46835" w:rsidRDefault="00D46835" w:rsidP="00D46835">
            <w:pPr>
              <w:autoSpaceDE w:val="0"/>
              <w:autoSpaceDN w:val="0"/>
              <w:adjustRightInd w:val="0"/>
              <w:rPr>
                <w:rFonts w:ascii="Times New Roman" w:hAnsi="Times New Roman" w:cs="Times New Roman"/>
                <w:b/>
                <w:sz w:val="24"/>
                <w:szCs w:val="24"/>
              </w:rPr>
            </w:pPr>
          </w:p>
        </w:tc>
        <w:tc>
          <w:tcPr>
            <w:tcW w:w="1480" w:type="dxa"/>
            <w:hideMark/>
          </w:tcPr>
          <w:p w:rsidR="00D46835" w:rsidRPr="00D46835" w:rsidRDefault="00D46835" w:rsidP="00D46835">
            <w:pPr>
              <w:autoSpaceDE w:val="0"/>
              <w:autoSpaceDN w:val="0"/>
              <w:adjustRightInd w:val="0"/>
              <w:rPr>
                <w:rFonts w:ascii="Times New Roman" w:hAnsi="Times New Roman" w:cs="Times New Roman"/>
                <w:b/>
                <w:sz w:val="24"/>
                <w:szCs w:val="24"/>
              </w:rPr>
            </w:pPr>
          </w:p>
        </w:tc>
      </w:tr>
      <w:tr w:rsidR="00D46835" w:rsidRPr="00D46835" w:rsidTr="00822979">
        <w:trPr>
          <w:trHeight w:val="288"/>
        </w:trPr>
        <w:tc>
          <w:tcPr>
            <w:tcW w:w="708"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p>
        </w:tc>
        <w:tc>
          <w:tcPr>
            <w:tcW w:w="5596"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p>
        </w:tc>
        <w:tc>
          <w:tcPr>
            <w:tcW w:w="1709"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p>
        </w:tc>
        <w:tc>
          <w:tcPr>
            <w:tcW w:w="1480"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p>
        </w:tc>
      </w:tr>
      <w:tr w:rsidR="00D46835" w:rsidRPr="00D46835" w:rsidTr="00822979">
        <w:trPr>
          <w:trHeight w:val="312"/>
        </w:trPr>
        <w:tc>
          <w:tcPr>
            <w:tcW w:w="708"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p>
        </w:tc>
        <w:tc>
          <w:tcPr>
            <w:tcW w:w="5596"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ДОСТАВКА ВНУТРИ ГОРОДА АЛМАТЫ</w:t>
            </w:r>
          </w:p>
        </w:tc>
        <w:tc>
          <w:tcPr>
            <w:tcW w:w="1709" w:type="dxa"/>
            <w:noWrap/>
            <w:hideMark/>
          </w:tcPr>
          <w:p w:rsidR="00D46835" w:rsidRPr="00D46835" w:rsidRDefault="00D46835" w:rsidP="00D46835">
            <w:pPr>
              <w:autoSpaceDE w:val="0"/>
              <w:autoSpaceDN w:val="0"/>
              <w:adjustRightInd w:val="0"/>
              <w:rPr>
                <w:rFonts w:ascii="Times New Roman" w:hAnsi="Times New Roman" w:cs="Times New Roman"/>
                <w:b/>
                <w:bCs/>
                <w:sz w:val="24"/>
                <w:szCs w:val="24"/>
              </w:rPr>
            </w:pPr>
          </w:p>
        </w:tc>
        <w:tc>
          <w:tcPr>
            <w:tcW w:w="1480"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p>
        </w:tc>
      </w:tr>
      <w:tr w:rsidR="00D46835" w:rsidRPr="00D46835" w:rsidTr="00822979">
        <w:trPr>
          <w:trHeight w:val="324"/>
        </w:trPr>
        <w:tc>
          <w:tcPr>
            <w:tcW w:w="708"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p>
        </w:tc>
        <w:tc>
          <w:tcPr>
            <w:tcW w:w="5596" w:type="dxa"/>
            <w:hideMark/>
          </w:tcPr>
          <w:p w:rsidR="00D46835" w:rsidRPr="00D46835" w:rsidRDefault="00D46835" w:rsidP="00D46835">
            <w:pPr>
              <w:autoSpaceDE w:val="0"/>
              <w:autoSpaceDN w:val="0"/>
              <w:adjustRightInd w:val="0"/>
              <w:rPr>
                <w:rFonts w:ascii="Times New Roman" w:hAnsi="Times New Roman" w:cs="Times New Roman"/>
                <w:b/>
                <w:sz w:val="24"/>
                <w:szCs w:val="24"/>
              </w:rPr>
            </w:pPr>
          </w:p>
        </w:tc>
        <w:tc>
          <w:tcPr>
            <w:tcW w:w="1709"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p>
        </w:tc>
        <w:tc>
          <w:tcPr>
            <w:tcW w:w="1480"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p>
        </w:tc>
      </w:tr>
      <w:tr w:rsidR="00D46835" w:rsidRPr="00D46835" w:rsidTr="00822979">
        <w:trPr>
          <w:trHeight w:val="564"/>
        </w:trPr>
        <w:tc>
          <w:tcPr>
            <w:tcW w:w="708"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w:t>
            </w:r>
          </w:p>
        </w:tc>
        <w:tc>
          <w:tcPr>
            <w:tcW w:w="5596"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Описание услуг</w:t>
            </w:r>
          </w:p>
        </w:tc>
        <w:tc>
          <w:tcPr>
            <w:tcW w:w="1709" w:type="dxa"/>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Ед.измерения</w:t>
            </w:r>
          </w:p>
        </w:tc>
        <w:tc>
          <w:tcPr>
            <w:tcW w:w="1480" w:type="dxa"/>
            <w:hideMark/>
          </w:tcPr>
          <w:p w:rsidR="00D46835" w:rsidRPr="00D46835" w:rsidRDefault="00D46835" w:rsidP="00DB1B3C">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 xml:space="preserve">Стоимость </w:t>
            </w:r>
            <w:r w:rsidR="00DB1B3C">
              <w:rPr>
                <w:rFonts w:ascii="Times New Roman" w:hAnsi="Times New Roman" w:cs="Times New Roman"/>
                <w:b/>
                <w:bCs/>
                <w:sz w:val="24"/>
                <w:szCs w:val="24"/>
              </w:rPr>
              <w:t xml:space="preserve">без </w:t>
            </w:r>
            <w:r w:rsidRPr="00D46835">
              <w:rPr>
                <w:rFonts w:ascii="Times New Roman" w:hAnsi="Times New Roman" w:cs="Times New Roman"/>
                <w:b/>
                <w:bCs/>
                <w:sz w:val="24"/>
                <w:szCs w:val="24"/>
              </w:rPr>
              <w:t xml:space="preserve"> НДС в тенге </w:t>
            </w:r>
          </w:p>
        </w:tc>
      </w:tr>
      <w:tr w:rsidR="00D46835" w:rsidRPr="00D46835" w:rsidTr="00822979">
        <w:trPr>
          <w:trHeight w:val="300"/>
        </w:trPr>
        <w:tc>
          <w:tcPr>
            <w:tcW w:w="708" w:type="dxa"/>
            <w:noWrap/>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1</w:t>
            </w:r>
          </w:p>
        </w:tc>
        <w:tc>
          <w:tcPr>
            <w:tcW w:w="5596"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 xml:space="preserve">Доставка в одну точку груза(объем 0,25 м.кб, вес до 15 кг) </w:t>
            </w:r>
          </w:p>
        </w:tc>
        <w:tc>
          <w:tcPr>
            <w:tcW w:w="1709"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гр. Место</w:t>
            </w:r>
          </w:p>
        </w:tc>
        <w:tc>
          <w:tcPr>
            <w:tcW w:w="1480"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2200</w:t>
            </w:r>
          </w:p>
        </w:tc>
      </w:tr>
      <w:tr w:rsidR="00D46835" w:rsidRPr="00D46835" w:rsidTr="00822979">
        <w:trPr>
          <w:trHeight w:val="300"/>
        </w:trPr>
        <w:tc>
          <w:tcPr>
            <w:tcW w:w="708" w:type="dxa"/>
            <w:noWrap/>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lastRenderedPageBreak/>
              <w:t>2</w:t>
            </w:r>
          </w:p>
        </w:tc>
        <w:tc>
          <w:tcPr>
            <w:tcW w:w="5596"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 xml:space="preserve">Доставка в одну точку груза(объем 0,5 м.кб, вес от 15кг до 50 кг) </w:t>
            </w:r>
          </w:p>
        </w:tc>
        <w:tc>
          <w:tcPr>
            <w:tcW w:w="1709"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гр. Место</w:t>
            </w:r>
          </w:p>
        </w:tc>
        <w:tc>
          <w:tcPr>
            <w:tcW w:w="1480" w:type="dxa"/>
            <w:noWrap/>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3200</w:t>
            </w:r>
          </w:p>
        </w:tc>
      </w:tr>
      <w:tr w:rsidR="00D46835" w:rsidRPr="00D46835" w:rsidTr="00822979">
        <w:trPr>
          <w:trHeight w:val="300"/>
        </w:trPr>
        <w:tc>
          <w:tcPr>
            <w:tcW w:w="708" w:type="dxa"/>
            <w:noWrap/>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3</w:t>
            </w:r>
          </w:p>
        </w:tc>
        <w:tc>
          <w:tcPr>
            <w:tcW w:w="5596"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 xml:space="preserve">Доставка в одну точку груза(объем 1-1,5 м.кб, вес от 30кг до 120 кг) </w:t>
            </w:r>
          </w:p>
        </w:tc>
        <w:tc>
          <w:tcPr>
            <w:tcW w:w="1709"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гр. Место</w:t>
            </w:r>
          </w:p>
        </w:tc>
        <w:tc>
          <w:tcPr>
            <w:tcW w:w="1480" w:type="dxa"/>
            <w:noWrap/>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6000</w:t>
            </w:r>
          </w:p>
        </w:tc>
      </w:tr>
      <w:tr w:rsidR="00D46835" w:rsidRPr="00D46835" w:rsidTr="00822979">
        <w:trPr>
          <w:trHeight w:val="300"/>
        </w:trPr>
        <w:tc>
          <w:tcPr>
            <w:tcW w:w="708" w:type="dxa"/>
            <w:noWrap/>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4</w:t>
            </w:r>
          </w:p>
        </w:tc>
        <w:tc>
          <w:tcPr>
            <w:tcW w:w="5596"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Доставка в одну точку груза (2 м.кб. вес от 120 кг до 700 кг)</w:t>
            </w:r>
          </w:p>
        </w:tc>
        <w:tc>
          <w:tcPr>
            <w:tcW w:w="1709"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гр. Место</w:t>
            </w:r>
          </w:p>
        </w:tc>
        <w:tc>
          <w:tcPr>
            <w:tcW w:w="1480" w:type="dxa"/>
            <w:noWrap/>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8000</w:t>
            </w:r>
          </w:p>
        </w:tc>
      </w:tr>
      <w:tr w:rsidR="00D46835" w:rsidRPr="00D46835" w:rsidTr="00822979">
        <w:trPr>
          <w:trHeight w:val="300"/>
        </w:trPr>
        <w:tc>
          <w:tcPr>
            <w:tcW w:w="708" w:type="dxa"/>
            <w:noWrap/>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5</w:t>
            </w:r>
          </w:p>
        </w:tc>
        <w:tc>
          <w:tcPr>
            <w:tcW w:w="5596"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Доставка одну точку груза ( 4 м кб. вес 1,5 т)</w:t>
            </w:r>
          </w:p>
        </w:tc>
        <w:tc>
          <w:tcPr>
            <w:tcW w:w="1709"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гр. Место</w:t>
            </w:r>
          </w:p>
        </w:tc>
        <w:tc>
          <w:tcPr>
            <w:tcW w:w="1480" w:type="dxa"/>
            <w:noWrap/>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16000</w:t>
            </w:r>
          </w:p>
        </w:tc>
      </w:tr>
      <w:tr w:rsidR="00D46835" w:rsidRPr="00D46835" w:rsidTr="00822979">
        <w:trPr>
          <w:trHeight w:val="300"/>
        </w:trPr>
        <w:tc>
          <w:tcPr>
            <w:tcW w:w="708" w:type="dxa"/>
            <w:noWrap/>
            <w:hideMark/>
          </w:tcPr>
          <w:p w:rsidR="00D46835" w:rsidRPr="00D46835" w:rsidRDefault="00D46835" w:rsidP="00D46835">
            <w:pPr>
              <w:autoSpaceDE w:val="0"/>
              <w:autoSpaceDN w:val="0"/>
              <w:adjustRightInd w:val="0"/>
              <w:rPr>
                <w:rFonts w:ascii="Times New Roman" w:hAnsi="Times New Roman" w:cs="Times New Roman"/>
                <w:b/>
                <w:bCs/>
                <w:sz w:val="24"/>
                <w:szCs w:val="24"/>
              </w:rPr>
            </w:pPr>
            <w:r w:rsidRPr="00D46835">
              <w:rPr>
                <w:rFonts w:ascii="Times New Roman" w:hAnsi="Times New Roman" w:cs="Times New Roman"/>
                <w:b/>
                <w:bCs/>
                <w:sz w:val="24"/>
                <w:szCs w:val="24"/>
              </w:rPr>
              <w:t>6</w:t>
            </w:r>
          </w:p>
        </w:tc>
        <w:tc>
          <w:tcPr>
            <w:tcW w:w="5596"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Доставка одну точку груза ( 8-12м кб. вес до,5 т)</w:t>
            </w:r>
          </w:p>
        </w:tc>
        <w:tc>
          <w:tcPr>
            <w:tcW w:w="1709"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r w:rsidRPr="00D46835">
              <w:rPr>
                <w:rFonts w:ascii="Times New Roman" w:hAnsi="Times New Roman" w:cs="Times New Roman"/>
                <w:b/>
                <w:sz w:val="24"/>
                <w:szCs w:val="24"/>
              </w:rPr>
              <w:t>гр. Место</w:t>
            </w:r>
          </w:p>
        </w:tc>
        <w:tc>
          <w:tcPr>
            <w:tcW w:w="1480" w:type="dxa"/>
            <w:noWrap/>
            <w:hideMark/>
          </w:tcPr>
          <w:p w:rsidR="00D46835" w:rsidRPr="00D46835" w:rsidRDefault="00D46835" w:rsidP="00D46835">
            <w:pPr>
              <w:autoSpaceDE w:val="0"/>
              <w:autoSpaceDN w:val="0"/>
              <w:adjustRightInd w:val="0"/>
              <w:jc w:val="center"/>
              <w:rPr>
                <w:rFonts w:ascii="Times New Roman" w:hAnsi="Times New Roman" w:cs="Times New Roman"/>
                <w:b/>
                <w:sz w:val="24"/>
                <w:szCs w:val="24"/>
              </w:rPr>
            </w:pPr>
            <w:r w:rsidRPr="00D46835">
              <w:rPr>
                <w:rFonts w:ascii="Times New Roman" w:hAnsi="Times New Roman" w:cs="Times New Roman"/>
                <w:b/>
                <w:sz w:val="24"/>
                <w:szCs w:val="24"/>
              </w:rPr>
              <w:t>20000</w:t>
            </w:r>
          </w:p>
        </w:tc>
      </w:tr>
      <w:tr w:rsidR="00D46835" w:rsidRPr="00D46835" w:rsidTr="00822979">
        <w:trPr>
          <w:trHeight w:val="288"/>
        </w:trPr>
        <w:tc>
          <w:tcPr>
            <w:tcW w:w="708"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p>
        </w:tc>
        <w:tc>
          <w:tcPr>
            <w:tcW w:w="5596"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p>
        </w:tc>
        <w:tc>
          <w:tcPr>
            <w:tcW w:w="1709"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p>
        </w:tc>
        <w:tc>
          <w:tcPr>
            <w:tcW w:w="1480"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p>
        </w:tc>
      </w:tr>
      <w:tr w:rsidR="00D46835" w:rsidRPr="00D46835" w:rsidTr="00822979">
        <w:trPr>
          <w:trHeight w:val="288"/>
        </w:trPr>
        <w:tc>
          <w:tcPr>
            <w:tcW w:w="708"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p>
        </w:tc>
        <w:tc>
          <w:tcPr>
            <w:tcW w:w="5596" w:type="dxa"/>
            <w:hideMark/>
          </w:tcPr>
          <w:p w:rsidR="00D46835" w:rsidRPr="006A4411" w:rsidRDefault="006A4411" w:rsidP="00D46835">
            <w:pPr>
              <w:autoSpaceDE w:val="0"/>
              <w:autoSpaceDN w:val="0"/>
              <w:adjustRightInd w:val="0"/>
              <w:rPr>
                <w:rFonts w:ascii="Times New Roman" w:hAnsi="Times New Roman" w:cs="Times New Roman"/>
                <w:i/>
                <w:iCs/>
                <w:sz w:val="24"/>
                <w:szCs w:val="24"/>
              </w:rPr>
            </w:pPr>
            <w:r>
              <w:rPr>
                <w:rFonts w:ascii="Times New Roman" w:hAnsi="Times New Roman" w:cs="Times New Roman"/>
                <w:i/>
                <w:iCs/>
                <w:sz w:val="24"/>
                <w:szCs w:val="24"/>
              </w:rPr>
              <w:t>*</w:t>
            </w:r>
            <w:r w:rsidR="00D46835" w:rsidRPr="006A4411">
              <w:rPr>
                <w:rFonts w:ascii="Times New Roman" w:hAnsi="Times New Roman" w:cs="Times New Roman"/>
                <w:i/>
                <w:iCs/>
                <w:sz w:val="24"/>
                <w:szCs w:val="24"/>
              </w:rPr>
              <w:t>Расчет тарифа перевозки рефрижератором производится индивидуально.</w:t>
            </w:r>
          </w:p>
        </w:tc>
        <w:tc>
          <w:tcPr>
            <w:tcW w:w="1709" w:type="dxa"/>
            <w:noWrap/>
            <w:hideMark/>
          </w:tcPr>
          <w:p w:rsidR="00D46835" w:rsidRPr="00D46835" w:rsidRDefault="00D46835" w:rsidP="00D46835">
            <w:pPr>
              <w:autoSpaceDE w:val="0"/>
              <w:autoSpaceDN w:val="0"/>
              <w:adjustRightInd w:val="0"/>
              <w:rPr>
                <w:rFonts w:ascii="Times New Roman" w:hAnsi="Times New Roman" w:cs="Times New Roman"/>
                <w:b/>
                <w:i/>
                <w:iCs/>
                <w:sz w:val="24"/>
                <w:szCs w:val="24"/>
              </w:rPr>
            </w:pPr>
          </w:p>
        </w:tc>
        <w:tc>
          <w:tcPr>
            <w:tcW w:w="1480" w:type="dxa"/>
            <w:noWrap/>
            <w:hideMark/>
          </w:tcPr>
          <w:p w:rsidR="00D46835" w:rsidRPr="00D46835" w:rsidRDefault="00D46835" w:rsidP="00D46835">
            <w:pPr>
              <w:autoSpaceDE w:val="0"/>
              <w:autoSpaceDN w:val="0"/>
              <w:adjustRightInd w:val="0"/>
              <w:rPr>
                <w:rFonts w:ascii="Times New Roman" w:hAnsi="Times New Roman" w:cs="Times New Roman"/>
                <w:b/>
                <w:sz w:val="24"/>
                <w:szCs w:val="24"/>
              </w:rPr>
            </w:pPr>
          </w:p>
        </w:tc>
      </w:tr>
    </w:tbl>
    <w:p w:rsidR="00D46835" w:rsidRDefault="00D46835" w:rsidP="00D46835">
      <w:pPr>
        <w:autoSpaceDE w:val="0"/>
        <w:autoSpaceDN w:val="0"/>
        <w:adjustRightInd w:val="0"/>
        <w:spacing w:after="0" w:line="240" w:lineRule="auto"/>
        <w:rPr>
          <w:rFonts w:ascii="Times New Roman" w:hAnsi="Times New Roman" w:cs="Times New Roman"/>
          <w:b/>
          <w:sz w:val="24"/>
          <w:szCs w:val="24"/>
        </w:rPr>
      </w:pPr>
    </w:p>
    <w:p w:rsidR="00D46835" w:rsidRDefault="00D46835" w:rsidP="007A6093">
      <w:pPr>
        <w:autoSpaceDE w:val="0"/>
        <w:autoSpaceDN w:val="0"/>
        <w:adjustRightInd w:val="0"/>
        <w:spacing w:after="0" w:line="240" w:lineRule="auto"/>
        <w:jc w:val="center"/>
        <w:rPr>
          <w:rFonts w:ascii="Times New Roman" w:hAnsi="Times New Roman" w:cs="Times New Roman"/>
          <w:b/>
          <w:sz w:val="24"/>
          <w:szCs w:val="24"/>
        </w:rPr>
      </w:pPr>
    </w:p>
    <w:p w:rsidR="00D46835" w:rsidRDefault="00D46835" w:rsidP="007A6093">
      <w:pPr>
        <w:autoSpaceDE w:val="0"/>
        <w:autoSpaceDN w:val="0"/>
        <w:adjustRightInd w:val="0"/>
        <w:spacing w:after="0" w:line="240" w:lineRule="auto"/>
        <w:jc w:val="center"/>
        <w:rPr>
          <w:rFonts w:ascii="Times New Roman" w:hAnsi="Times New Roman" w:cs="Times New Roman"/>
          <w:b/>
          <w:sz w:val="24"/>
          <w:szCs w:val="24"/>
        </w:rPr>
      </w:pPr>
    </w:p>
    <w:tbl>
      <w:tblPr>
        <w:tblW w:w="9606" w:type="dxa"/>
        <w:tblInd w:w="-108" w:type="dxa"/>
        <w:tblBorders>
          <w:top w:val="nil"/>
          <w:left w:val="nil"/>
          <w:bottom w:val="nil"/>
          <w:right w:val="nil"/>
        </w:tblBorders>
        <w:tblLayout w:type="fixed"/>
        <w:tblLook w:val="0000" w:firstRow="0" w:lastRow="0" w:firstColumn="0" w:lastColumn="0" w:noHBand="0" w:noVBand="0"/>
      </w:tblPr>
      <w:tblGrid>
        <w:gridCol w:w="4928"/>
        <w:gridCol w:w="4678"/>
      </w:tblGrid>
      <w:tr w:rsidR="009D4ADD" w:rsidRPr="007A6093" w:rsidTr="00827D2E">
        <w:trPr>
          <w:trHeight w:val="90"/>
        </w:trPr>
        <w:tc>
          <w:tcPr>
            <w:tcW w:w="4928" w:type="dxa"/>
          </w:tcPr>
          <w:p w:rsidR="009D4ADD" w:rsidRPr="007A6093" w:rsidRDefault="009D4ADD" w:rsidP="00827D2E">
            <w:pPr>
              <w:pStyle w:val="Default"/>
              <w:rPr>
                <w:b/>
                <w:sz w:val="20"/>
                <w:szCs w:val="20"/>
              </w:rPr>
            </w:pPr>
            <w:r w:rsidRPr="007A6093">
              <w:rPr>
                <w:b/>
                <w:sz w:val="20"/>
                <w:szCs w:val="20"/>
              </w:rPr>
              <w:t xml:space="preserve">ХРАНИТЕЛЬ: </w:t>
            </w:r>
          </w:p>
          <w:p w:rsidR="009D4ADD" w:rsidRDefault="009D4ADD" w:rsidP="00827D2E">
            <w:pPr>
              <w:pStyle w:val="Default"/>
              <w:rPr>
                <w:sz w:val="20"/>
                <w:szCs w:val="20"/>
              </w:rPr>
            </w:pPr>
          </w:p>
          <w:p w:rsidR="009D4ADD" w:rsidRPr="00E266AC" w:rsidRDefault="009D4ADD" w:rsidP="00827D2E">
            <w:pPr>
              <w:pStyle w:val="Default"/>
              <w:rPr>
                <w:b/>
                <w:sz w:val="20"/>
                <w:szCs w:val="20"/>
              </w:rPr>
            </w:pPr>
            <w:r w:rsidRPr="007A6093">
              <w:rPr>
                <w:b/>
                <w:sz w:val="20"/>
                <w:szCs w:val="20"/>
              </w:rPr>
              <w:t>ТОО</w:t>
            </w:r>
            <w:r w:rsidRPr="00E266AC">
              <w:rPr>
                <w:b/>
                <w:sz w:val="20"/>
                <w:szCs w:val="20"/>
              </w:rPr>
              <w:t xml:space="preserve"> «</w:t>
            </w:r>
            <w:r w:rsidRPr="007A6093">
              <w:rPr>
                <w:b/>
                <w:sz w:val="20"/>
                <w:szCs w:val="20"/>
                <w:lang w:val="en-US"/>
              </w:rPr>
              <w:t>T</w:t>
            </w:r>
            <w:r w:rsidRPr="00E266AC">
              <w:rPr>
                <w:b/>
                <w:sz w:val="20"/>
                <w:szCs w:val="20"/>
              </w:rPr>
              <w:t xml:space="preserve"> </w:t>
            </w:r>
            <w:r w:rsidRPr="007A6093">
              <w:rPr>
                <w:b/>
                <w:sz w:val="20"/>
                <w:szCs w:val="20"/>
                <w:lang w:val="en-US"/>
              </w:rPr>
              <w:t>and</w:t>
            </w:r>
            <w:r w:rsidRPr="00E266AC">
              <w:rPr>
                <w:b/>
                <w:sz w:val="20"/>
                <w:szCs w:val="20"/>
              </w:rPr>
              <w:t xml:space="preserve"> </w:t>
            </w:r>
            <w:r w:rsidRPr="007A6093">
              <w:rPr>
                <w:b/>
                <w:sz w:val="20"/>
                <w:szCs w:val="20"/>
                <w:lang w:val="en-US"/>
              </w:rPr>
              <w:t>L</w:t>
            </w:r>
            <w:r w:rsidRPr="00E266AC">
              <w:rPr>
                <w:b/>
                <w:sz w:val="20"/>
                <w:szCs w:val="20"/>
              </w:rPr>
              <w:t>»</w:t>
            </w:r>
          </w:p>
          <w:p w:rsidR="009D4ADD" w:rsidRPr="00E266AC" w:rsidRDefault="009D4ADD" w:rsidP="00827D2E">
            <w:pPr>
              <w:pStyle w:val="Default"/>
              <w:rPr>
                <w:sz w:val="20"/>
                <w:szCs w:val="20"/>
              </w:rPr>
            </w:pPr>
            <w:r>
              <w:rPr>
                <w:sz w:val="20"/>
                <w:szCs w:val="20"/>
              </w:rPr>
              <w:t>БИН</w:t>
            </w:r>
            <w:r w:rsidRPr="00E266AC">
              <w:rPr>
                <w:sz w:val="20"/>
                <w:szCs w:val="20"/>
              </w:rPr>
              <w:t xml:space="preserve"> 140740012482</w:t>
            </w:r>
          </w:p>
          <w:p w:rsidR="009D4ADD" w:rsidRDefault="009D4ADD" w:rsidP="00827D2E">
            <w:pPr>
              <w:pStyle w:val="Default"/>
              <w:rPr>
                <w:sz w:val="20"/>
                <w:szCs w:val="20"/>
              </w:rPr>
            </w:pPr>
            <w:r w:rsidRPr="007A6093">
              <w:rPr>
                <w:sz w:val="20"/>
                <w:szCs w:val="20"/>
              </w:rPr>
              <w:t xml:space="preserve">г. Алматы, ул. Джандосова 34 а/8а </w:t>
            </w:r>
            <w:r>
              <w:rPr>
                <w:sz w:val="20"/>
                <w:szCs w:val="20"/>
              </w:rPr>
              <w:t>(юр. Адрес)</w:t>
            </w:r>
          </w:p>
          <w:p w:rsidR="009D4ADD" w:rsidRPr="007A6093" w:rsidRDefault="009D4ADD" w:rsidP="00827D2E">
            <w:pPr>
              <w:pStyle w:val="Default"/>
              <w:rPr>
                <w:sz w:val="20"/>
                <w:szCs w:val="20"/>
              </w:rPr>
            </w:pPr>
            <w:r>
              <w:rPr>
                <w:sz w:val="20"/>
                <w:szCs w:val="20"/>
              </w:rPr>
              <w:t>Фактический адрес: 050060, РК, г. Алматы, ул. Жарокова д. 280В</w:t>
            </w:r>
          </w:p>
          <w:p w:rsidR="00C52854" w:rsidRDefault="00C52854" w:rsidP="00827D2E">
            <w:pPr>
              <w:pStyle w:val="Default"/>
              <w:rPr>
                <w:sz w:val="20"/>
                <w:szCs w:val="20"/>
              </w:rPr>
            </w:pPr>
            <w:r w:rsidRPr="00C52854">
              <w:rPr>
                <w:sz w:val="20"/>
                <w:szCs w:val="20"/>
              </w:rPr>
              <w:t>KZ818562203116532571</w:t>
            </w:r>
          </w:p>
          <w:p w:rsidR="009D4ADD" w:rsidRPr="007A6093" w:rsidRDefault="009D4ADD" w:rsidP="00827D2E">
            <w:pPr>
              <w:pStyle w:val="Default"/>
              <w:rPr>
                <w:sz w:val="20"/>
                <w:szCs w:val="20"/>
              </w:rPr>
            </w:pPr>
            <w:r w:rsidRPr="007A6093">
              <w:rPr>
                <w:sz w:val="20"/>
                <w:szCs w:val="20"/>
              </w:rPr>
              <w:t xml:space="preserve">В </w:t>
            </w:r>
            <w:r w:rsidR="00C52854" w:rsidRPr="00C52854">
              <w:rPr>
                <w:sz w:val="20"/>
                <w:szCs w:val="20"/>
              </w:rPr>
              <w:t>АО БанкЦентрКредит</w:t>
            </w:r>
          </w:p>
          <w:p w:rsidR="00C52854" w:rsidRDefault="009D4ADD" w:rsidP="00827D2E">
            <w:pPr>
              <w:pStyle w:val="Default"/>
              <w:rPr>
                <w:sz w:val="20"/>
                <w:szCs w:val="20"/>
              </w:rPr>
            </w:pPr>
            <w:r>
              <w:rPr>
                <w:sz w:val="20"/>
                <w:szCs w:val="20"/>
              </w:rPr>
              <w:t>г</w:t>
            </w:r>
            <w:r w:rsidRPr="007A6093">
              <w:rPr>
                <w:sz w:val="20"/>
                <w:szCs w:val="20"/>
              </w:rPr>
              <w:t xml:space="preserve">. Алматы, </w:t>
            </w:r>
          </w:p>
          <w:p w:rsidR="009D4ADD" w:rsidRDefault="009D4ADD" w:rsidP="00827D2E">
            <w:pPr>
              <w:pStyle w:val="Default"/>
              <w:rPr>
                <w:sz w:val="20"/>
                <w:szCs w:val="20"/>
              </w:rPr>
            </w:pPr>
            <w:r w:rsidRPr="007A6093">
              <w:rPr>
                <w:sz w:val="20"/>
                <w:szCs w:val="20"/>
              </w:rPr>
              <w:t xml:space="preserve">БИК </w:t>
            </w:r>
            <w:r w:rsidR="00C52854" w:rsidRPr="00C52854">
              <w:rPr>
                <w:sz w:val="20"/>
                <w:szCs w:val="20"/>
              </w:rPr>
              <w:t>KCJBKZKX</w:t>
            </w:r>
          </w:p>
          <w:p w:rsidR="009D4ADD" w:rsidRPr="00FB6FF1" w:rsidRDefault="009D4ADD" w:rsidP="00827D2E">
            <w:pPr>
              <w:pStyle w:val="Default"/>
              <w:rPr>
                <w:sz w:val="20"/>
                <w:szCs w:val="20"/>
              </w:rPr>
            </w:pPr>
            <w:r>
              <w:rPr>
                <w:sz w:val="20"/>
                <w:szCs w:val="20"/>
              </w:rPr>
              <w:t xml:space="preserve">Тел. +7 (727) </w:t>
            </w:r>
            <w:r w:rsidRPr="00FB6FF1">
              <w:rPr>
                <w:sz w:val="20"/>
                <w:szCs w:val="20"/>
              </w:rPr>
              <w:t>3395909</w:t>
            </w:r>
          </w:p>
          <w:p w:rsidR="009D4ADD" w:rsidRPr="00FB6FF1" w:rsidRDefault="009D4ADD" w:rsidP="00827D2E">
            <w:pPr>
              <w:pStyle w:val="Default"/>
              <w:rPr>
                <w:sz w:val="20"/>
                <w:szCs w:val="20"/>
              </w:rPr>
            </w:pPr>
            <w:r w:rsidRPr="00FB6FF1">
              <w:rPr>
                <w:sz w:val="20"/>
                <w:szCs w:val="20"/>
              </w:rPr>
              <w:t xml:space="preserve">Эл. Почта: </w:t>
            </w:r>
            <w:hyperlink r:id="rId10" w:history="1">
              <w:r w:rsidRPr="00165726">
                <w:rPr>
                  <w:rStyle w:val="a4"/>
                  <w:sz w:val="20"/>
                  <w:szCs w:val="20"/>
                  <w:lang w:val="en-US"/>
                </w:rPr>
                <w:t>arkadiy</w:t>
              </w:r>
              <w:r w:rsidRPr="00FB6FF1">
                <w:rPr>
                  <w:rStyle w:val="a4"/>
                  <w:sz w:val="20"/>
                  <w:szCs w:val="20"/>
                </w:rPr>
                <w:t>@</w:t>
              </w:r>
              <w:r w:rsidRPr="00165726">
                <w:rPr>
                  <w:rStyle w:val="a4"/>
                  <w:sz w:val="20"/>
                  <w:szCs w:val="20"/>
                  <w:lang w:val="en-US"/>
                </w:rPr>
                <w:t>tralog</w:t>
              </w:r>
              <w:r w:rsidRPr="00FB6FF1">
                <w:rPr>
                  <w:rStyle w:val="a4"/>
                  <w:sz w:val="20"/>
                  <w:szCs w:val="20"/>
                </w:rPr>
                <w:t>.</w:t>
              </w:r>
              <w:r w:rsidRPr="00165726">
                <w:rPr>
                  <w:rStyle w:val="a4"/>
                  <w:sz w:val="20"/>
                  <w:szCs w:val="20"/>
                  <w:lang w:val="en-US"/>
                </w:rPr>
                <w:t>kz</w:t>
              </w:r>
            </w:hyperlink>
          </w:p>
          <w:p w:rsidR="009D4ADD" w:rsidRPr="00FB6FF1" w:rsidRDefault="00687615" w:rsidP="00827D2E">
            <w:pPr>
              <w:pStyle w:val="Default"/>
              <w:rPr>
                <w:sz w:val="20"/>
                <w:szCs w:val="20"/>
              </w:rPr>
            </w:pPr>
            <w:hyperlink r:id="rId11" w:history="1">
              <w:r w:rsidR="009D4ADD" w:rsidRPr="00165726">
                <w:rPr>
                  <w:rStyle w:val="a4"/>
                  <w:sz w:val="20"/>
                  <w:szCs w:val="20"/>
                  <w:lang w:val="en-US"/>
                </w:rPr>
                <w:t>www</w:t>
              </w:r>
              <w:r w:rsidR="009D4ADD" w:rsidRPr="00FB6FF1">
                <w:rPr>
                  <w:rStyle w:val="a4"/>
                  <w:sz w:val="20"/>
                  <w:szCs w:val="20"/>
                </w:rPr>
                <w:t>.</w:t>
              </w:r>
              <w:r w:rsidR="009D4ADD" w:rsidRPr="00165726">
                <w:rPr>
                  <w:rStyle w:val="a4"/>
                  <w:sz w:val="20"/>
                  <w:szCs w:val="20"/>
                  <w:lang w:val="en-US"/>
                </w:rPr>
                <w:t>tralog</w:t>
              </w:r>
              <w:r w:rsidR="009D4ADD" w:rsidRPr="00FB6FF1">
                <w:rPr>
                  <w:rStyle w:val="a4"/>
                  <w:sz w:val="20"/>
                  <w:szCs w:val="20"/>
                </w:rPr>
                <w:t>.</w:t>
              </w:r>
              <w:r w:rsidR="009D4ADD" w:rsidRPr="00165726">
                <w:rPr>
                  <w:rStyle w:val="a4"/>
                  <w:sz w:val="20"/>
                  <w:szCs w:val="20"/>
                  <w:lang w:val="en-US"/>
                </w:rPr>
                <w:t>kz</w:t>
              </w:r>
            </w:hyperlink>
            <w:r w:rsidR="009D4ADD" w:rsidRPr="00FB6FF1">
              <w:rPr>
                <w:sz w:val="20"/>
                <w:szCs w:val="20"/>
              </w:rPr>
              <w:t xml:space="preserve"> </w:t>
            </w:r>
          </w:p>
          <w:p w:rsidR="009D4ADD" w:rsidRDefault="009D4ADD" w:rsidP="00827D2E">
            <w:pPr>
              <w:pStyle w:val="Default"/>
              <w:rPr>
                <w:sz w:val="20"/>
                <w:szCs w:val="20"/>
              </w:rPr>
            </w:pPr>
          </w:p>
          <w:p w:rsidR="009D4ADD" w:rsidRDefault="009D4ADD" w:rsidP="00827D2E">
            <w:pPr>
              <w:pStyle w:val="Default"/>
              <w:rPr>
                <w:sz w:val="20"/>
                <w:szCs w:val="20"/>
              </w:rPr>
            </w:pPr>
            <w:r w:rsidRPr="007A6093">
              <w:rPr>
                <w:sz w:val="20"/>
                <w:szCs w:val="20"/>
              </w:rPr>
              <w:t>Директор</w:t>
            </w:r>
          </w:p>
          <w:p w:rsidR="009D4ADD" w:rsidRPr="007A6093" w:rsidRDefault="009D4ADD" w:rsidP="00827D2E">
            <w:pPr>
              <w:pStyle w:val="Default"/>
              <w:rPr>
                <w:sz w:val="20"/>
                <w:szCs w:val="20"/>
              </w:rPr>
            </w:pPr>
          </w:p>
          <w:p w:rsidR="009D4ADD" w:rsidRPr="007A6093" w:rsidRDefault="009D4ADD" w:rsidP="00827D2E">
            <w:pPr>
              <w:pStyle w:val="Default"/>
              <w:rPr>
                <w:b/>
                <w:sz w:val="20"/>
                <w:szCs w:val="20"/>
              </w:rPr>
            </w:pPr>
            <w:r w:rsidRPr="007A6093">
              <w:rPr>
                <w:b/>
                <w:sz w:val="20"/>
                <w:szCs w:val="20"/>
              </w:rPr>
              <w:t>Осипова И.Г.</w:t>
            </w:r>
            <w:r w:rsidRPr="006A4411">
              <w:rPr>
                <w:sz w:val="20"/>
                <w:szCs w:val="20"/>
              </w:rPr>
              <w:t xml:space="preserve"> __________________</w:t>
            </w:r>
          </w:p>
          <w:p w:rsidR="009D4ADD" w:rsidRDefault="009D4ADD" w:rsidP="00827D2E">
            <w:pPr>
              <w:pStyle w:val="Default"/>
              <w:rPr>
                <w:sz w:val="20"/>
                <w:szCs w:val="20"/>
              </w:rPr>
            </w:pPr>
          </w:p>
        </w:tc>
        <w:tc>
          <w:tcPr>
            <w:tcW w:w="4678" w:type="dxa"/>
          </w:tcPr>
          <w:p w:rsidR="009D4ADD" w:rsidRDefault="009D4ADD" w:rsidP="00827D2E">
            <w:pPr>
              <w:pStyle w:val="Default"/>
              <w:rPr>
                <w:b/>
                <w:sz w:val="20"/>
                <w:szCs w:val="20"/>
              </w:rPr>
            </w:pPr>
            <w:r w:rsidRPr="007A6093">
              <w:rPr>
                <w:b/>
                <w:sz w:val="20"/>
                <w:szCs w:val="20"/>
              </w:rPr>
              <w:t>ПОКЛАЖЕДАТЕ</w:t>
            </w:r>
            <w:r>
              <w:rPr>
                <w:b/>
                <w:sz w:val="20"/>
                <w:szCs w:val="20"/>
              </w:rPr>
              <w:t>ЛЬ</w:t>
            </w:r>
            <w:r w:rsidR="006A4411">
              <w:rPr>
                <w:b/>
                <w:sz w:val="20"/>
                <w:szCs w:val="20"/>
              </w:rPr>
              <w:t>:</w:t>
            </w:r>
          </w:p>
          <w:p w:rsidR="009D4ADD" w:rsidRDefault="009D4ADD" w:rsidP="00827D2E">
            <w:pPr>
              <w:pStyle w:val="Default"/>
              <w:rPr>
                <w:sz w:val="20"/>
                <w:szCs w:val="20"/>
              </w:rPr>
            </w:pPr>
          </w:p>
          <w:p w:rsidR="00827D2E" w:rsidRDefault="00827D2E" w:rsidP="00827D2E">
            <w:pPr>
              <w:pStyle w:val="Default"/>
              <w:rPr>
                <w:sz w:val="20"/>
                <w:szCs w:val="20"/>
              </w:rPr>
            </w:pPr>
          </w:p>
          <w:p w:rsidR="00827D2E" w:rsidRDefault="00827D2E" w:rsidP="00827D2E">
            <w:pPr>
              <w:pStyle w:val="Default"/>
              <w:rPr>
                <w:sz w:val="20"/>
                <w:szCs w:val="20"/>
              </w:rPr>
            </w:pPr>
          </w:p>
          <w:p w:rsidR="00827D2E" w:rsidRDefault="00827D2E" w:rsidP="00827D2E">
            <w:pPr>
              <w:pStyle w:val="Default"/>
              <w:rPr>
                <w:sz w:val="20"/>
                <w:szCs w:val="20"/>
              </w:rPr>
            </w:pPr>
          </w:p>
          <w:p w:rsidR="005E61E1" w:rsidRDefault="005E61E1" w:rsidP="00827D2E">
            <w:pPr>
              <w:pStyle w:val="Default"/>
              <w:rPr>
                <w:sz w:val="20"/>
                <w:szCs w:val="20"/>
              </w:rPr>
            </w:pPr>
          </w:p>
          <w:p w:rsidR="005E61E1" w:rsidRDefault="005E61E1" w:rsidP="00827D2E">
            <w:pPr>
              <w:pStyle w:val="Default"/>
              <w:rPr>
                <w:sz w:val="20"/>
                <w:szCs w:val="20"/>
              </w:rPr>
            </w:pPr>
          </w:p>
          <w:p w:rsidR="005E61E1" w:rsidRDefault="005E61E1" w:rsidP="00827D2E">
            <w:pPr>
              <w:pStyle w:val="Default"/>
              <w:rPr>
                <w:sz w:val="20"/>
                <w:szCs w:val="20"/>
              </w:rPr>
            </w:pPr>
          </w:p>
          <w:p w:rsidR="005E61E1" w:rsidRDefault="005E61E1" w:rsidP="00827D2E">
            <w:pPr>
              <w:pStyle w:val="Default"/>
              <w:rPr>
                <w:sz w:val="20"/>
                <w:szCs w:val="20"/>
              </w:rPr>
            </w:pPr>
          </w:p>
          <w:p w:rsidR="005E61E1" w:rsidRDefault="005E61E1" w:rsidP="00827D2E">
            <w:pPr>
              <w:pStyle w:val="Default"/>
              <w:rPr>
                <w:sz w:val="20"/>
                <w:szCs w:val="20"/>
              </w:rPr>
            </w:pPr>
          </w:p>
          <w:p w:rsidR="005E61E1" w:rsidRDefault="005E61E1" w:rsidP="00827D2E">
            <w:pPr>
              <w:pStyle w:val="Default"/>
              <w:rPr>
                <w:sz w:val="20"/>
                <w:szCs w:val="20"/>
              </w:rPr>
            </w:pPr>
          </w:p>
          <w:p w:rsidR="005E61E1" w:rsidRDefault="005E61E1" w:rsidP="00827D2E">
            <w:pPr>
              <w:pStyle w:val="Default"/>
              <w:rPr>
                <w:sz w:val="20"/>
                <w:szCs w:val="20"/>
              </w:rPr>
            </w:pPr>
          </w:p>
          <w:p w:rsidR="005E61E1" w:rsidRDefault="005E61E1" w:rsidP="00827D2E">
            <w:pPr>
              <w:pStyle w:val="Default"/>
              <w:rPr>
                <w:sz w:val="20"/>
                <w:szCs w:val="20"/>
              </w:rPr>
            </w:pPr>
          </w:p>
          <w:p w:rsidR="005E61E1" w:rsidRDefault="005E61E1" w:rsidP="00827D2E">
            <w:pPr>
              <w:pStyle w:val="Default"/>
              <w:rPr>
                <w:sz w:val="20"/>
                <w:szCs w:val="20"/>
              </w:rPr>
            </w:pPr>
          </w:p>
          <w:p w:rsidR="00827D2E" w:rsidRDefault="00827D2E" w:rsidP="00827D2E">
            <w:pPr>
              <w:pStyle w:val="Default"/>
              <w:rPr>
                <w:sz w:val="20"/>
                <w:szCs w:val="20"/>
              </w:rPr>
            </w:pPr>
          </w:p>
          <w:p w:rsidR="00827D2E" w:rsidRDefault="00827D2E" w:rsidP="00827D2E">
            <w:pPr>
              <w:pStyle w:val="Default"/>
              <w:rPr>
                <w:sz w:val="20"/>
                <w:szCs w:val="20"/>
              </w:rPr>
            </w:pPr>
            <w:r w:rsidRPr="007A6093">
              <w:rPr>
                <w:sz w:val="20"/>
                <w:szCs w:val="20"/>
              </w:rPr>
              <w:t xml:space="preserve">Директор </w:t>
            </w:r>
          </w:p>
          <w:p w:rsidR="00827D2E" w:rsidRDefault="00827D2E" w:rsidP="00827D2E">
            <w:pPr>
              <w:pStyle w:val="Default"/>
              <w:rPr>
                <w:sz w:val="20"/>
                <w:szCs w:val="20"/>
              </w:rPr>
            </w:pPr>
          </w:p>
          <w:p w:rsidR="009D4ADD" w:rsidRPr="007A6093" w:rsidRDefault="00827D2E" w:rsidP="00827D2E">
            <w:pPr>
              <w:pStyle w:val="Default"/>
              <w:rPr>
                <w:b/>
                <w:sz w:val="20"/>
                <w:szCs w:val="20"/>
              </w:rPr>
            </w:pPr>
            <w:r>
              <w:rPr>
                <w:b/>
                <w:sz w:val="20"/>
                <w:szCs w:val="20"/>
              </w:rPr>
              <w:t xml:space="preserve"> </w:t>
            </w:r>
            <w:r>
              <w:rPr>
                <w:sz w:val="20"/>
                <w:szCs w:val="20"/>
              </w:rPr>
              <w:t xml:space="preserve"> _______________________</w:t>
            </w:r>
          </w:p>
        </w:tc>
      </w:tr>
    </w:tbl>
    <w:p w:rsidR="00FD2FD0" w:rsidRDefault="00FD2FD0"/>
    <w:p w:rsidR="009D4ADD" w:rsidRDefault="009D4ADD"/>
    <w:p w:rsidR="009D4ADD" w:rsidRDefault="009D4ADD"/>
    <w:p w:rsidR="009D4ADD" w:rsidRDefault="009D4ADD"/>
    <w:p w:rsidR="009D4ADD" w:rsidRDefault="009D4ADD"/>
    <w:p w:rsidR="009D4ADD" w:rsidRDefault="009D4ADD"/>
    <w:p w:rsidR="009D4ADD" w:rsidRDefault="009D4ADD"/>
    <w:p w:rsidR="009D4ADD" w:rsidRDefault="009D4ADD"/>
    <w:p w:rsidR="009D4ADD" w:rsidRDefault="009D4ADD"/>
    <w:p w:rsidR="009D4ADD" w:rsidRDefault="009D4ADD"/>
    <w:p w:rsidR="00387F29" w:rsidRDefault="00387F29"/>
    <w:p w:rsidR="009D4ADD" w:rsidRDefault="009D4ADD"/>
    <w:p w:rsidR="009D4ADD" w:rsidRDefault="009D4ADD"/>
    <w:p w:rsidR="009D4ADD" w:rsidRDefault="009D4ADD"/>
    <w:p w:rsidR="00FD2FD0" w:rsidRPr="00FD2FD0" w:rsidRDefault="009F6C56" w:rsidP="00FD2FD0">
      <w:pPr>
        <w:autoSpaceDE w:val="0"/>
        <w:autoSpaceDN w:val="0"/>
        <w:adjustRightInd w:val="0"/>
        <w:spacing w:after="0" w:line="240" w:lineRule="auto"/>
        <w:rPr>
          <w:rFonts w:ascii="Arial" w:hAnsi="Arial" w:cs="Arial"/>
          <w:b/>
          <w:color w:val="000000"/>
        </w:rPr>
      </w:pPr>
      <w:r>
        <w:rPr>
          <w:rFonts w:ascii="Arial" w:hAnsi="Arial" w:cs="Arial"/>
          <w:b/>
          <w:color w:val="000000"/>
        </w:rPr>
        <w:lastRenderedPageBreak/>
        <w:t>Приложение № 2</w:t>
      </w:r>
    </w:p>
    <w:p w:rsidR="00FD2FD0" w:rsidRPr="00FD2FD0" w:rsidRDefault="00FD2FD0" w:rsidP="00FD2FD0">
      <w:pPr>
        <w:autoSpaceDE w:val="0"/>
        <w:autoSpaceDN w:val="0"/>
        <w:adjustRightInd w:val="0"/>
        <w:spacing w:after="0" w:line="240" w:lineRule="auto"/>
        <w:rPr>
          <w:rFonts w:ascii="Times New Roman" w:hAnsi="Times New Roman" w:cs="Times New Roman"/>
          <w:color w:val="000000"/>
        </w:rPr>
      </w:pPr>
      <w:r w:rsidRPr="00FD2FD0">
        <w:rPr>
          <w:rFonts w:ascii="Times New Roman" w:hAnsi="Times New Roman" w:cs="Times New Roman"/>
          <w:color w:val="000000"/>
        </w:rPr>
        <w:t xml:space="preserve">К договору № </w:t>
      </w:r>
      <w:r w:rsidR="004F1D82">
        <w:rPr>
          <w:rFonts w:ascii="Times New Roman" w:hAnsi="Times New Roman" w:cs="Times New Roman"/>
          <w:color w:val="000000"/>
          <w:lang w:val="en-US"/>
        </w:rPr>
        <w:t>A</w:t>
      </w:r>
      <w:r w:rsidR="005E61E1" w:rsidRPr="005E61E1">
        <w:rPr>
          <w:rFonts w:ascii="Times New Roman" w:hAnsi="Times New Roman" w:cs="Times New Roman"/>
          <w:color w:val="000000"/>
        </w:rPr>
        <w:t>___</w:t>
      </w:r>
      <w:r w:rsidRPr="00FD2FD0">
        <w:rPr>
          <w:rFonts w:ascii="Times New Roman" w:hAnsi="Times New Roman" w:cs="Times New Roman"/>
          <w:color w:val="000000"/>
        </w:rPr>
        <w:t xml:space="preserve"> от </w:t>
      </w:r>
      <w:r w:rsidR="009D4ADD">
        <w:rPr>
          <w:rFonts w:ascii="Times New Roman" w:hAnsi="Times New Roman" w:cs="Times New Roman"/>
          <w:color w:val="000000"/>
        </w:rPr>
        <w:t>«</w:t>
      </w:r>
      <w:r w:rsidR="005E61E1" w:rsidRPr="005E61E1">
        <w:rPr>
          <w:rFonts w:ascii="Times New Roman" w:hAnsi="Times New Roman" w:cs="Times New Roman"/>
          <w:color w:val="000000"/>
        </w:rPr>
        <w:t>__</w:t>
      </w:r>
      <w:r w:rsidR="009D4ADD">
        <w:rPr>
          <w:rFonts w:ascii="Times New Roman" w:hAnsi="Times New Roman" w:cs="Times New Roman"/>
          <w:color w:val="000000"/>
        </w:rPr>
        <w:t>»</w:t>
      </w:r>
      <w:r w:rsidR="006A4411">
        <w:rPr>
          <w:rFonts w:ascii="Times New Roman" w:hAnsi="Times New Roman" w:cs="Times New Roman"/>
          <w:color w:val="000000"/>
        </w:rPr>
        <w:t xml:space="preserve"> </w:t>
      </w:r>
      <w:r w:rsidR="005E61E1" w:rsidRPr="00DB1B3C">
        <w:rPr>
          <w:rFonts w:ascii="Times New Roman" w:hAnsi="Times New Roman" w:cs="Times New Roman"/>
          <w:color w:val="000000"/>
        </w:rPr>
        <w:t>___________</w:t>
      </w:r>
      <w:r w:rsidR="006A4411">
        <w:rPr>
          <w:rFonts w:ascii="Times New Roman" w:hAnsi="Times New Roman" w:cs="Times New Roman"/>
          <w:color w:val="000000"/>
        </w:rPr>
        <w:t xml:space="preserve"> </w:t>
      </w:r>
      <w:r w:rsidRPr="00FD2FD0">
        <w:rPr>
          <w:rFonts w:ascii="Times New Roman" w:hAnsi="Times New Roman" w:cs="Times New Roman"/>
          <w:color w:val="000000"/>
        </w:rPr>
        <w:t>20</w:t>
      </w:r>
      <w:r w:rsidR="004F1D82">
        <w:rPr>
          <w:rFonts w:ascii="Times New Roman" w:hAnsi="Times New Roman" w:cs="Times New Roman"/>
          <w:color w:val="000000"/>
        </w:rPr>
        <w:t>24</w:t>
      </w:r>
      <w:r w:rsidR="009D4ADD">
        <w:rPr>
          <w:rFonts w:ascii="Times New Roman" w:hAnsi="Times New Roman" w:cs="Times New Roman"/>
          <w:color w:val="000000"/>
        </w:rPr>
        <w:t xml:space="preserve"> </w:t>
      </w:r>
      <w:r w:rsidRPr="00FD2FD0">
        <w:rPr>
          <w:rFonts w:ascii="Times New Roman" w:hAnsi="Times New Roman" w:cs="Times New Roman"/>
          <w:color w:val="000000"/>
        </w:rPr>
        <w:t xml:space="preserve">г.  </w:t>
      </w:r>
    </w:p>
    <w:p w:rsidR="00FD2FD0" w:rsidRDefault="00FD2FD0" w:rsidP="00FD2FD0">
      <w:pPr>
        <w:autoSpaceDE w:val="0"/>
        <w:autoSpaceDN w:val="0"/>
        <w:adjustRightInd w:val="0"/>
        <w:spacing w:after="0" w:line="240" w:lineRule="auto"/>
        <w:rPr>
          <w:rFonts w:ascii="Times New Roman" w:hAnsi="Times New Roman" w:cs="Times New Roman"/>
          <w:b/>
          <w:bCs/>
          <w:color w:val="000000"/>
        </w:rPr>
      </w:pPr>
    </w:p>
    <w:p w:rsidR="00FD2FD0" w:rsidRPr="00FD2FD0" w:rsidRDefault="00FD2FD0" w:rsidP="00BB0112">
      <w:pPr>
        <w:pStyle w:val="a3"/>
        <w:numPr>
          <w:ilvl w:val="0"/>
          <w:numId w:val="21"/>
        </w:numPr>
        <w:autoSpaceDE w:val="0"/>
        <w:autoSpaceDN w:val="0"/>
        <w:adjustRightInd w:val="0"/>
        <w:spacing w:after="0" w:line="240" w:lineRule="auto"/>
        <w:jc w:val="both"/>
        <w:rPr>
          <w:rFonts w:ascii="Times New Roman" w:hAnsi="Times New Roman" w:cs="Times New Roman"/>
          <w:b/>
          <w:bCs/>
          <w:color w:val="000000"/>
        </w:rPr>
      </w:pPr>
      <w:r w:rsidRPr="00FD2FD0">
        <w:rPr>
          <w:rFonts w:ascii="Times New Roman" w:hAnsi="Times New Roman" w:cs="Times New Roman"/>
          <w:b/>
          <w:bCs/>
          <w:color w:val="000000"/>
        </w:rPr>
        <w:t xml:space="preserve">Список лиц, уполномоченных Поклажедателем направлять Хранителю Распоряжения на прием/отгрузку товаров, находящихся на хранении. </w:t>
      </w:r>
    </w:p>
    <w:p w:rsidR="00FD2FD0" w:rsidRPr="00FD2FD0" w:rsidRDefault="00FD2FD0" w:rsidP="00FD2FD0">
      <w:pPr>
        <w:autoSpaceDE w:val="0"/>
        <w:autoSpaceDN w:val="0"/>
        <w:adjustRightInd w:val="0"/>
        <w:spacing w:after="0" w:line="240" w:lineRule="auto"/>
        <w:rPr>
          <w:rFonts w:ascii="Times New Roman" w:hAnsi="Times New Roman" w:cs="Times New Roman"/>
          <w:color w:val="000000"/>
        </w:rPr>
      </w:pPr>
    </w:p>
    <w:p w:rsidR="00FD2FD0" w:rsidRPr="00BB0112" w:rsidRDefault="00BB0112" w:rsidP="009F6C56">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1.1. </w:t>
      </w:r>
      <w:r w:rsidR="00FD2FD0" w:rsidRPr="00BB0112">
        <w:rPr>
          <w:rFonts w:ascii="Times New Roman" w:hAnsi="Times New Roman" w:cs="Times New Roman"/>
          <w:color w:val="000000"/>
        </w:rPr>
        <w:t xml:space="preserve">Настоящим Стороны согласовали список лиц, уполномоченных Поклажедателем, давать распоряжения на прием/выдачу (отгрузку) </w:t>
      </w:r>
      <w:r>
        <w:rPr>
          <w:rFonts w:ascii="Times New Roman" w:hAnsi="Times New Roman" w:cs="Times New Roman"/>
          <w:color w:val="000000"/>
        </w:rPr>
        <w:t>товара</w:t>
      </w:r>
      <w:r w:rsidR="00FD2FD0" w:rsidRPr="00BB0112">
        <w:rPr>
          <w:rFonts w:ascii="Times New Roman" w:hAnsi="Times New Roman" w:cs="Times New Roman"/>
          <w:color w:val="000000"/>
        </w:rPr>
        <w:t xml:space="preserve">, по Договору ответственного хранения </w:t>
      </w:r>
      <w:r w:rsidRPr="00BB0112">
        <w:rPr>
          <w:rFonts w:ascii="Times New Roman" w:hAnsi="Times New Roman" w:cs="Times New Roman"/>
          <w:color w:val="000000"/>
        </w:rPr>
        <w:t>№</w:t>
      </w:r>
      <w:r w:rsidR="006A4411">
        <w:rPr>
          <w:rFonts w:ascii="Times New Roman" w:hAnsi="Times New Roman" w:cs="Times New Roman"/>
          <w:color w:val="000000"/>
        </w:rPr>
        <w:t xml:space="preserve"> А-1122 </w:t>
      </w:r>
      <w:r w:rsidRPr="00BB0112">
        <w:rPr>
          <w:rFonts w:ascii="Times New Roman" w:hAnsi="Times New Roman" w:cs="Times New Roman"/>
          <w:color w:val="000000"/>
        </w:rPr>
        <w:t xml:space="preserve">от </w:t>
      </w:r>
      <w:r w:rsidR="00235F0D">
        <w:rPr>
          <w:rFonts w:ascii="Times New Roman" w:hAnsi="Times New Roman" w:cs="Times New Roman"/>
          <w:color w:val="000000"/>
        </w:rPr>
        <w:t>«</w:t>
      </w:r>
      <w:r w:rsidR="006A4411">
        <w:rPr>
          <w:rFonts w:ascii="Times New Roman" w:hAnsi="Times New Roman" w:cs="Times New Roman"/>
          <w:color w:val="000000"/>
        </w:rPr>
        <w:t>08</w:t>
      </w:r>
      <w:r w:rsidR="00235F0D">
        <w:rPr>
          <w:rFonts w:ascii="Times New Roman" w:hAnsi="Times New Roman" w:cs="Times New Roman"/>
          <w:color w:val="000000"/>
        </w:rPr>
        <w:t>»</w:t>
      </w:r>
      <w:r w:rsidRPr="00BB0112">
        <w:rPr>
          <w:rFonts w:ascii="Times New Roman" w:hAnsi="Times New Roman" w:cs="Times New Roman"/>
          <w:color w:val="000000"/>
        </w:rPr>
        <w:t xml:space="preserve"> </w:t>
      </w:r>
      <w:r w:rsidR="006A4411">
        <w:rPr>
          <w:rFonts w:ascii="Times New Roman" w:hAnsi="Times New Roman" w:cs="Times New Roman"/>
          <w:color w:val="000000"/>
        </w:rPr>
        <w:t xml:space="preserve">ноября </w:t>
      </w:r>
      <w:r w:rsidRPr="00BB0112">
        <w:rPr>
          <w:rFonts w:ascii="Times New Roman" w:hAnsi="Times New Roman" w:cs="Times New Roman"/>
          <w:color w:val="000000"/>
        </w:rPr>
        <w:t>20</w:t>
      </w:r>
      <w:r w:rsidR="00235F0D">
        <w:rPr>
          <w:rFonts w:ascii="Times New Roman" w:hAnsi="Times New Roman" w:cs="Times New Roman"/>
          <w:color w:val="000000"/>
        </w:rPr>
        <w:t xml:space="preserve">22 </w:t>
      </w:r>
      <w:r w:rsidRPr="00BB0112">
        <w:rPr>
          <w:rFonts w:ascii="Times New Roman" w:hAnsi="Times New Roman" w:cs="Times New Roman"/>
          <w:color w:val="000000"/>
        </w:rPr>
        <w:t xml:space="preserve">г </w:t>
      </w:r>
      <w:r w:rsidR="00FD2FD0" w:rsidRPr="00BB0112">
        <w:rPr>
          <w:rFonts w:ascii="Times New Roman" w:hAnsi="Times New Roman" w:cs="Times New Roman"/>
          <w:color w:val="000000"/>
        </w:rPr>
        <w:t xml:space="preserve">в следующем составе: </w:t>
      </w:r>
    </w:p>
    <w:p w:rsidR="00BB0112" w:rsidRPr="00BB0112" w:rsidRDefault="00BB0112" w:rsidP="00BB0112">
      <w:pPr>
        <w:autoSpaceDE w:val="0"/>
        <w:autoSpaceDN w:val="0"/>
        <w:adjustRightInd w:val="0"/>
        <w:spacing w:after="0" w:line="240" w:lineRule="auto"/>
        <w:rPr>
          <w:rFonts w:ascii="Times New Roman" w:hAnsi="Times New Roman" w:cs="Times New Roman"/>
          <w:color w:val="000000"/>
        </w:rPr>
      </w:pPr>
    </w:p>
    <w:tbl>
      <w:tblPr>
        <w:tblStyle w:val="a7"/>
        <w:tblW w:w="9493" w:type="dxa"/>
        <w:tblLook w:val="04A0" w:firstRow="1" w:lastRow="0" w:firstColumn="1" w:lastColumn="0" w:noHBand="0" w:noVBand="1"/>
      </w:tblPr>
      <w:tblGrid>
        <w:gridCol w:w="438"/>
        <w:gridCol w:w="2676"/>
        <w:gridCol w:w="1843"/>
        <w:gridCol w:w="1701"/>
        <w:gridCol w:w="2835"/>
      </w:tblGrid>
      <w:tr w:rsidR="009D4ADD" w:rsidTr="00827D2E">
        <w:tc>
          <w:tcPr>
            <w:tcW w:w="438" w:type="dxa"/>
          </w:tcPr>
          <w:p w:rsidR="009D4ADD" w:rsidRDefault="009D4ADD" w:rsidP="00235F0D">
            <w:pPr>
              <w:jc w:val="center"/>
              <w:rPr>
                <w:rFonts w:ascii="Times New Roman" w:hAnsi="Times New Roman" w:cs="Times New Roman"/>
              </w:rPr>
            </w:pPr>
            <w:r w:rsidRPr="00FD2FD0">
              <w:rPr>
                <w:rFonts w:ascii="Times New Roman" w:hAnsi="Times New Roman" w:cs="Times New Roman"/>
                <w:b/>
                <w:color w:val="000000"/>
              </w:rPr>
              <w:t>№</w:t>
            </w:r>
          </w:p>
        </w:tc>
        <w:tc>
          <w:tcPr>
            <w:tcW w:w="2676" w:type="dxa"/>
          </w:tcPr>
          <w:p w:rsidR="009D4ADD" w:rsidRDefault="009D4ADD" w:rsidP="00235F0D">
            <w:pPr>
              <w:jc w:val="center"/>
              <w:rPr>
                <w:rFonts w:ascii="Times New Roman" w:hAnsi="Times New Roman" w:cs="Times New Roman"/>
              </w:rPr>
            </w:pPr>
            <w:r w:rsidRPr="00FD2FD0">
              <w:rPr>
                <w:rFonts w:ascii="Times New Roman" w:hAnsi="Times New Roman" w:cs="Times New Roman"/>
                <w:b/>
                <w:color w:val="000000"/>
              </w:rPr>
              <w:t>ФИО</w:t>
            </w:r>
          </w:p>
        </w:tc>
        <w:tc>
          <w:tcPr>
            <w:tcW w:w="1843" w:type="dxa"/>
          </w:tcPr>
          <w:p w:rsidR="009D4ADD" w:rsidRDefault="009D4ADD" w:rsidP="00235F0D">
            <w:pPr>
              <w:jc w:val="center"/>
              <w:rPr>
                <w:rFonts w:ascii="Times New Roman" w:hAnsi="Times New Roman" w:cs="Times New Roman"/>
              </w:rPr>
            </w:pPr>
            <w:r w:rsidRPr="00FD2FD0">
              <w:rPr>
                <w:rFonts w:ascii="Times New Roman" w:hAnsi="Times New Roman" w:cs="Times New Roman"/>
                <w:b/>
                <w:color w:val="000000"/>
              </w:rPr>
              <w:t>Должность</w:t>
            </w:r>
          </w:p>
        </w:tc>
        <w:tc>
          <w:tcPr>
            <w:tcW w:w="1701" w:type="dxa"/>
          </w:tcPr>
          <w:p w:rsidR="009D4ADD" w:rsidRDefault="009D4ADD" w:rsidP="00235F0D">
            <w:pPr>
              <w:jc w:val="center"/>
              <w:rPr>
                <w:rFonts w:ascii="Times New Roman" w:hAnsi="Times New Roman" w:cs="Times New Roman"/>
              </w:rPr>
            </w:pPr>
            <w:r w:rsidRPr="00FD2FD0">
              <w:rPr>
                <w:rFonts w:ascii="Times New Roman" w:hAnsi="Times New Roman" w:cs="Times New Roman"/>
                <w:b/>
                <w:color w:val="000000"/>
              </w:rPr>
              <w:t>Телефон</w:t>
            </w:r>
          </w:p>
        </w:tc>
        <w:tc>
          <w:tcPr>
            <w:tcW w:w="2835" w:type="dxa"/>
          </w:tcPr>
          <w:p w:rsidR="009D4ADD" w:rsidRDefault="009D4ADD" w:rsidP="00235F0D">
            <w:pPr>
              <w:jc w:val="center"/>
              <w:rPr>
                <w:rFonts w:ascii="Times New Roman" w:hAnsi="Times New Roman" w:cs="Times New Roman"/>
              </w:rPr>
            </w:pPr>
            <w:r w:rsidRPr="00FD2FD0">
              <w:rPr>
                <w:rFonts w:ascii="Times New Roman" w:hAnsi="Times New Roman" w:cs="Times New Roman"/>
                <w:b/>
                <w:color w:val="000000"/>
              </w:rPr>
              <w:t>Адрес электронной почты</w:t>
            </w:r>
          </w:p>
        </w:tc>
      </w:tr>
      <w:tr w:rsidR="009D4ADD" w:rsidTr="00827D2E">
        <w:tc>
          <w:tcPr>
            <w:tcW w:w="438" w:type="dxa"/>
          </w:tcPr>
          <w:p w:rsidR="009D4ADD" w:rsidRDefault="00827D2E" w:rsidP="00BB0112">
            <w:pPr>
              <w:jc w:val="both"/>
              <w:rPr>
                <w:rFonts w:ascii="Times New Roman" w:hAnsi="Times New Roman" w:cs="Times New Roman"/>
              </w:rPr>
            </w:pPr>
            <w:r>
              <w:rPr>
                <w:rFonts w:ascii="Times New Roman" w:hAnsi="Times New Roman" w:cs="Times New Roman"/>
              </w:rPr>
              <w:t>1.</w:t>
            </w:r>
          </w:p>
        </w:tc>
        <w:tc>
          <w:tcPr>
            <w:tcW w:w="2676" w:type="dxa"/>
          </w:tcPr>
          <w:p w:rsidR="009D4ADD" w:rsidRPr="00387F29" w:rsidRDefault="00827D2E" w:rsidP="00BB0112">
            <w:pPr>
              <w:jc w:val="both"/>
              <w:rPr>
                <w:rFonts w:ascii="Times New Roman" w:hAnsi="Times New Roman" w:cs="Times New Roman"/>
                <w:color w:val="FF0000"/>
              </w:rPr>
            </w:pPr>
            <w:r w:rsidRPr="00387F29">
              <w:rPr>
                <w:rFonts w:ascii="Times New Roman" w:hAnsi="Times New Roman" w:cs="Times New Roman"/>
                <w:color w:val="FF0000"/>
              </w:rPr>
              <w:t>Егорченко А.Н</w:t>
            </w:r>
            <w:r w:rsidR="006A4411" w:rsidRPr="00387F29">
              <w:rPr>
                <w:rFonts w:ascii="Times New Roman" w:hAnsi="Times New Roman" w:cs="Times New Roman"/>
                <w:color w:val="FF0000"/>
              </w:rPr>
              <w:t>.</w:t>
            </w:r>
          </w:p>
        </w:tc>
        <w:tc>
          <w:tcPr>
            <w:tcW w:w="1843" w:type="dxa"/>
          </w:tcPr>
          <w:p w:rsidR="009D4ADD" w:rsidRPr="00387F29" w:rsidRDefault="00827D2E" w:rsidP="00BB0112">
            <w:pPr>
              <w:jc w:val="both"/>
              <w:rPr>
                <w:rFonts w:ascii="Times New Roman" w:hAnsi="Times New Roman" w:cs="Times New Roman"/>
                <w:color w:val="FF0000"/>
              </w:rPr>
            </w:pPr>
            <w:r w:rsidRPr="00387F29">
              <w:rPr>
                <w:rFonts w:ascii="Times New Roman" w:hAnsi="Times New Roman" w:cs="Times New Roman"/>
                <w:color w:val="FF0000"/>
              </w:rPr>
              <w:t>Коммерческий директор</w:t>
            </w:r>
          </w:p>
        </w:tc>
        <w:tc>
          <w:tcPr>
            <w:tcW w:w="1701" w:type="dxa"/>
          </w:tcPr>
          <w:p w:rsidR="009D4ADD" w:rsidRPr="00387F29" w:rsidRDefault="00827D2E" w:rsidP="00BB0112">
            <w:pPr>
              <w:jc w:val="both"/>
              <w:rPr>
                <w:rFonts w:ascii="Times New Roman" w:hAnsi="Times New Roman" w:cs="Times New Roman"/>
                <w:color w:val="FF0000"/>
              </w:rPr>
            </w:pPr>
            <w:r w:rsidRPr="00387F29">
              <w:rPr>
                <w:rFonts w:ascii="Times New Roman" w:hAnsi="Times New Roman" w:cs="Times New Roman"/>
                <w:color w:val="FF0000"/>
              </w:rPr>
              <w:t>+7 777 215 6559</w:t>
            </w:r>
          </w:p>
        </w:tc>
        <w:tc>
          <w:tcPr>
            <w:tcW w:w="2835" w:type="dxa"/>
          </w:tcPr>
          <w:p w:rsidR="009D4ADD" w:rsidRPr="00387F29" w:rsidRDefault="00827D2E" w:rsidP="00BB0112">
            <w:pPr>
              <w:jc w:val="both"/>
              <w:rPr>
                <w:rFonts w:ascii="Times New Roman" w:hAnsi="Times New Roman" w:cs="Times New Roman"/>
                <w:color w:val="FF0000"/>
              </w:rPr>
            </w:pPr>
            <w:r w:rsidRPr="00387F29">
              <w:rPr>
                <w:rFonts w:ascii="Times New Roman" w:hAnsi="Times New Roman" w:cs="Times New Roman"/>
                <w:color w:val="FF0000"/>
              </w:rPr>
              <w:t>sale@ask-roentgen.kz</w:t>
            </w:r>
          </w:p>
        </w:tc>
      </w:tr>
    </w:tbl>
    <w:p w:rsidR="00235F0D" w:rsidRDefault="00235F0D" w:rsidP="00BB0112">
      <w:pPr>
        <w:jc w:val="both"/>
        <w:rPr>
          <w:rFonts w:ascii="Times New Roman" w:hAnsi="Times New Roman" w:cs="Times New Roman"/>
        </w:rPr>
      </w:pPr>
    </w:p>
    <w:p w:rsidR="00BB0112" w:rsidRDefault="00BB0112" w:rsidP="00BB0112">
      <w:pPr>
        <w:jc w:val="both"/>
        <w:rPr>
          <w:rFonts w:ascii="Times New Roman" w:hAnsi="Times New Roman" w:cs="Times New Roman"/>
        </w:rPr>
      </w:pPr>
      <w:r w:rsidRPr="00BB0112">
        <w:rPr>
          <w:rFonts w:ascii="Times New Roman" w:hAnsi="Times New Roman" w:cs="Times New Roman"/>
        </w:rPr>
        <w:t>1.2. Наличие образца оттиска печати Поклажедателя, означает, что все распоряжения, поступающие Хранителю от Поклажедателя (нарочно либо посредством технических средств связи п.9.8), в обязательном порядке должны быть заверены печатью Поклажедателя.</w:t>
      </w:r>
    </w:p>
    <w:p w:rsidR="00BB0112" w:rsidRPr="00BB0112" w:rsidRDefault="00BB0112" w:rsidP="00BB0112">
      <w:pPr>
        <w:jc w:val="both"/>
        <w:rPr>
          <w:rFonts w:ascii="Times New Roman" w:hAnsi="Times New Roman" w:cs="Times New Roman"/>
        </w:rPr>
      </w:pPr>
      <w:r w:rsidRPr="00BB0112">
        <w:rPr>
          <w:rFonts w:ascii="Times New Roman" w:hAnsi="Times New Roman" w:cs="Times New Roman"/>
        </w:rPr>
        <w:t>1.3. При поступлении Хранителю распоряжений, подписанных другими лицами, либо заверенных иными печатями, а также в случаях, если подлинность подписей или печати вызывает обоснованное сомнение, Хранитель имеет право до получения письменного подтверждения вышеназванных сотрудников (п. 1.1) не производить прием/выдачу (отгрузку) товара со склада.</w:t>
      </w:r>
    </w:p>
    <w:p w:rsidR="00BB0112" w:rsidRDefault="00BB0112" w:rsidP="00BB0112">
      <w:pPr>
        <w:jc w:val="both"/>
        <w:rPr>
          <w:rFonts w:ascii="Times New Roman" w:hAnsi="Times New Roman" w:cs="Times New Roman"/>
        </w:rPr>
      </w:pPr>
      <w:r w:rsidRPr="00BB0112">
        <w:rPr>
          <w:rFonts w:ascii="Times New Roman" w:hAnsi="Times New Roman" w:cs="Times New Roman"/>
        </w:rPr>
        <w:t>1.4. Хранитель не несет ответственности перед Поклажедателем за ненадлежащую выдачу товаров, в случае если подлинность подписей и печатей можно определить (проверить) только с применением специальных средств технической идентификации.</w:t>
      </w:r>
    </w:p>
    <w:p w:rsidR="009F6C56" w:rsidRDefault="009F6C56" w:rsidP="009F6C56">
      <w:pPr>
        <w:jc w:val="both"/>
        <w:rPr>
          <w:rFonts w:ascii="Times New Roman" w:hAnsi="Times New Roman" w:cs="Times New Roman"/>
        </w:rPr>
      </w:pPr>
      <w:r w:rsidRPr="009F6C56">
        <w:rPr>
          <w:rFonts w:ascii="Times New Roman" w:hAnsi="Times New Roman" w:cs="Times New Roman"/>
        </w:rPr>
        <w:t>При поступлении Хранителю, распоряжений и заявок в адрес иных лиц, чем указанных в п. 1.1 настоящего Приложения, Хранитель не производит прием/выдачу (отгрузку) Имущества.</w:t>
      </w:r>
    </w:p>
    <w:p w:rsidR="009F6C56" w:rsidRPr="009F6C56" w:rsidRDefault="009F6C56" w:rsidP="009F6C56">
      <w:pPr>
        <w:jc w:val="both"/>
        <w:rPr>
          <w:rFonts w:ascii="Times New Roman" w:hAnsi="Times New Roman" w:cs="Times New Roman"/>
        </w:rPr>
      </w:pPr>
      <w:r>
        <w:rPr>
          <w:rFonts w:ascii="Times New Roman" w:hAnsi="Times New Roman" w:cs="Times New Roman"/>
        </w:rPr>
        <w:t>Все заявки Поклаж</w:t>
      </w:r>
      <w:r w:rsidR="00235F0D">
        <w:rPr>
          <w:rFonts w:ascii="Times New Roman" w:hAnsi="Times New Roman" w:cs="Times New Roman"/>
        </w:rPr>
        <w:t>е</w:t>
      </w:r>
      <w:r>
        <w:rPr>
          <w:rFonts w:ascii="Times New Roman" w:hAnsi="Times New Roman" w:cs="Times New Roman"/>
        </w:rPr>
        <w:t xml:space="preserve">дателя передаются в электронной форме путем выгрузки заказов через </w:t>
      </w:r>
      <w:r>
        <w:rPr>
          <w:rFonts w:ascii="Times New Roman" w:hAnsi="Times New Roman" w:cs="Times New Roman"/>
          <w:lang w:val="en-US"/>
        </w:rPr>
        <w:t>WMS</w:t>
      </w:r>
      <w:r w:rsidRPr="009F6C56">
        <w:rPr>
          <w:rFonts w:ascii="Times New Roman" w:hAnsi="Times New Roman" w:cs="Times New Roman"/>
        </w:rPr>
        <w:t xml:space="preserve"> </w:t>
      </w:r>
      <w:r>
        <w:rPr>
          <w:rFonts w:ascii="Times New Roman" w:hAnsi="Times New Roman" w:cs="Times New Roman"/>
        </w:rPr>
        <w:t>сервер Хранителя</w:t>
      </w:r>
      <w:r w:rsidRPr="009F6C56">
        <w:rPr>
          <w:rFonts w:ascii="Times New Roman" w:hAnsi="Times New Roman" w:cs="Times New Roman"/>
        </w:rPr>
        <w:t>.</w:t>
      </w:r>
      <w:r>
        <w:rPr>
          <w:rFonts w:ascii="Times New Roman" w:hAnsi="Times New Roman" w:cs="Times New Roman"/>
        </w:rPr>
        <w:t xml:space="preserve"> </w:t>
      </w:r>
    </w:p>
    <w:p w:rsidR="009F6C56" w:rsidRDefault="009F6C56" w:rsidP="009F6C56">
      <w:pPr>
        <w:jc w:val="both"/>
        <w:rPr>
          <w:rFonts w:ascii="Times New Roman" w:hAnsi="Times New Roman" w:cs="Times New Roman"/>
        </w:rPr>
      </w:pPr>
      <w:r w:rsidRPr="009F6C56">
        <w:rPr>
          <w:rFonts w:ascii="Times New Roman" w:hAnsi="Times New Roman" w:cs="Times New Roman"/>
        </w:rPr>
        <w:t>Настоящее Приложение составлено в 2 (Двух) экземплярах, имеющих равную юридическую силу – по одному для каждой из Сторон.</w:t>
      </w:r>
    </w:p>
    <w:tbl>
      <w:tblPr>
        <w:tblW w:w="9606" w:type="dxa"/>
        <w:tblInd w:w="-108" w:type="dxa"/>
        <w:tblBorders>
          <w:top w:val="nil"/>
          <w:left w:val="nil"/>
          <w:bottom w:val="nil"/>
          <w:right w:val="nil"/>
        </w:tblBorders>
        <w:tblLayout w:type="fixed"/>
        <w:tblLook w:val="0000" w:firstRow="0" w:lastRow="0" w:firstColumn="0" w:lastColumn="0" w:noHBand="0" w:noVBand="0"/>
      </w:tblPr>
      <w:tblGrid>
        <w:gridCol w:w="4928"/>
        <w:gridCol w:w="4678"/>
      </w:tblGrid>
      <w:tr w:rsidR="008653C2" w:rsidRPr="00FD2FD0" w:rsidTr="00FB6FF1">
        <w:trPr>
          <w:trHeight w:val="90"/>
        </w:trPr>
        <w:tc>
          <w:tcPr>
            <w:tcW w:w="4928" w:type="dxa"/>
          </w:tcPr>
          <w:p w:rsidR="008653C2" w:rsidRDefault="008653C2" w:rsidP="008653C2">
            <w:pPr>
              <w:pStyle w:val="Default"/>
              <w:rPr>
                <w:sz w:val="20"/>
                <w:szCs w:val="20"/>
              </w:rPr>
            </w:pPr>
          </w:p>
        </w:tc>
        <w:tc>
          <w:tcPr>
            <w:tcW w:w="4678" w:type="dxa"/>
          </w:tcPr>
          <w:p w:rsidR="008653C2" w:rsidRPr="007A6093" w:rsidRDefault="008653C2" w:rsidP="008653C2">
            <w:pPr>
              <w:pStyle w:val="Default"/>
              <w:rPr>
                <w:b/>
                <w:sz w:val="20"/>
                <w:szCs w:val="20"/>
              </w:rPr>
            </w:pPr>
          </w:p>
        </w:tc>
      </w:tr>
      <w:tr w:rsidR="009D4ADD" w:rsidRPr="007A6093" w:rsidTr="00827D2E">
        <w:trPr>
          <w:trHeight w:val="90"/>
        </w:trPr>
        <w:tc>
          <w:tcPr>
            <w:tcW w:w="4928" w:type="dxa"/>
          </w:tcPr>
          <w:p w:rsidR="009D4ADD" w:rsidRPr="007A6093" w:rsidRDefault="009D4ADD" w:rsidP="00827D2E">
            <w:pPr>
              <w:pStyle w:val="Default"/>
              <w:rPr>
                <w:b/>
                <w:sz w:val="20"/>
                <w:szCs w:val="20"/>
              </w:rPr>
            </w:pPr>
            <w:r w:rsidRPr="007A6093">
              <w:rPr>
                <w:b/>
                <w:sz w:val="20"/>
                <w:szCs w:val="20"/>
              </w:rPr>
              <w:t xml:space="preserve">ХРАНИТЕЛЬ: </w:t>
            </w:r>
          </w:p>
          <w:p w:rsidR="009D4ADD" w:rsidRDefault="009D4ADD" w:rsidP="00827D2E">
            <w:pPr>
              <w:pStyle w:val="Default"/>
              <w:rPr>
                <w:sz w:val="20"/>
                <w:szCs w:val="20"/>
              </w:rPr>
            </w:pPr>
          </w:p>
          <w:p w:rsidR="009D4ADD" w:rsidRPr="006A093F" w:rsidRDefault="009D4ADD" w:rsidP="00827D2E">
            <w:pPr>
              <w:pStyle w:val="Default"/>
              <w:rPr>
                <w:b/>
                <w:sz w:val="20"/>
                <w:szCs w:val="20"/>
              </w:rPr>
            </w:pPr>
            <w:r w:rsidRPr="007A6093">
              <w:rPr>
                <w:b/>
                <w:sz w:val="20"/>
                <w:szCs w:val="20"/>
              </w:rPr>
              <w:t>ТОО</w:t>
            </w:r>
            <w:r w:rsidRPr="006A093F">
              <w:rPr>
                <w:b/>
                <w:sz w:val="20"/>
                <w:szCs w:val="20"/>
              </w:rPr>
              <w:t xml:space="preserve"> «</w:t>
            </w:r>
            <w:r w:rsidRPr="007A6093">
              <w:rPr>
                <w:b/>
                <w:sz w:val="20"/>
                <w:szCs w:val="20"/>
                <w:lang w:val="en-US"/>
              </w:rPr>
              <w:t>T</w:t>
            </w:r>
            <w:r w:rsidRPr="006A093F">
              <w:rPr>
                <w:b/>
                <w:sz w:val="20"/>
                <w:szCs w:val="20"/>
              </w:rPr>
              <w:t xml:space="preserve"> </w:t>
            </w:r>
            <w:r w:rsidRPr="007A6093">
              <w:rPr>
                <w:b/>
                <w:sz w:val="20"/>
                <w:szCs w:val="20"/>
                <w:lang w:val="en-US"/>
              </w:rPr>
              <w:t>and</w:t>
            </w:r>
            <w:r w:rsidRPr="006A093F">
              <w:rPr>
                <w:b/>
                <w:sz w:val="20"/>
                <w:szCs w:val="20"/>
              </w:rPr>
              <w:t xml:space="preserve"> </w:t>
            </w:r>
            <w:r w:rsidRPr="007A6093">
              <w:rPr>
                <w:b/>
                <w:sz w:val="20"/>
                <w:szCs w:val="20"/>
                <w:lang w:val="en-US"/>
              </w:rPr>
              <w:t>L</w:t>
            </w:r>
            <w:r w:rsidRPr="006A093F">
              <w:rPr>
                <w:b/>
                <w:sz w:val="20"/>
                <w:szCs w:val="20"/>
              </w:rPr>
              <w:t>»</w:t>
            </w:r>
          </w:p>
          <w:p w:rsidR="009D4ADD" w:rsidRPr="006A093F" w:rsidRDefault="009D4ADD" w:rsidP="00827D2E">
            <w:pPr>
              <w:pStyle w:val="Default"/>
              <w:rPr>
                <w:sz w:val="20"/>
                <w:szCs w:val="20"/>
              </w:rPr>
            </w:pPr>
            <w:r>
              <w:rPr>
                <w:sz w:val="20"/>
                <w:szCs w:val="20"/>
              </w:rPr>
              <w:t>БИН</w:t>
            </w:r>
            <w:r w:rsidRPr="006A093F">
              <w:rPr>
                <w:sz w:val="20"/>
                <w:szCs w:val="20"/>
              </w:rPr>
              <w:t xml:space="preserve"> 140740012482</w:t>
            </w:r>
          </w:p>
          <w:p w:rsidR="009D4ADD" w:rsidRDefault="009D4ADD" w:rsidP="00827D2E">
            <w:pPr>
              <w:pStyle w:val="Default"/>
              <w:rPr>
                <w:sz w:val="20"/>
                <w:szCs w:val="20"/>
              </w:rPr>
            </w:pPr>
            <w:r w:rsidRPr="007A6093">
              <w:rPr>
                <w:sz w:val="20"/>
                <w:szCs w:val="20"/>
              </w:rPr>
              <w:t xml:space="preserve">г. Алматы, ул. Джандосова 34 а/8а </w:t>
            </w:r>
            <w:r>
              <w:rPr>
                <w:sz w:val="20"/>
                <w:szCs w:val="20"/>
              </w:rPr>
              <w:t>(юр. Адрес)</w:t>
            </w:r>
          </w:p>
          <w:p w:rsidR="009D4ADD" w:rsidRPr="007A6093" w:rsidRDefault="009D4ADD" w:rsidP="00827D2E">
            <w:pPr>
              <w:pStyle w:val="Default"/>
              <w:rPr>
                <w:sz w:val="20"/>
                <w:szCs w:val="20"/>
              </w:rPr>
            </w:pPr>
            <w:r>
              <w:rPr>
                <w:sz w:val="20"/>
                <w:szCs w:val="20"/>
              </w:rPr>
              <w:t>Фактический адрес: 050060, РК, г. Алматы, ул. Жарокова д. 280В</w:t>
            </w:r>
          </w:p>
          <w:p w:rsidR="00C52854" w:rsidRDefault="00C52854" w:rsidP="00827D2E">
            <w:pPr>
              <w:pStyle w:val="Default"/>
              <w:rPr>
                <w:sz w:val="20"/>
                <w:szCs w:val="20"/>
              </w:rPr>
            </w:pPr>
            <w:r w:rsidRPr="00C52854">
              <w:rPr>
                <w:sz w:val="20"/>
                <w:szCs w:val="20"/>
              </w:rPr>
              <w:t>KZ818562203116532571</w:t>
            </w:r>
          </w:p>
          <w:p w:rsidR="009D4ADD" w:rsidRPr="007A6093" w:rsidRDefault="009D4ADD" w:rsidP="00827D2E">
            <w:pPr>
              <w:pStyle w:val="Default"/>
              <w:rPr>
                <w:sz w:val="20"/>
                <w:szCs w:val="20"/>
              </w:rPr>
            </w:pPr>
            <w:r w:rsidRPr="007A6093">
              <w:rPr>
                <w:sz w:val="20"/>
                <w:szCs w:val="20"/>
              </w:rPr>
              <w:t xml:space="preserve">В </w:t>
            </w:r>
            <w:r w:rsidR="00C52854" w:rsidRPr="00C52854">
              <w:rPr>
                <w:sz w:val="20"/>
                <w:szCs w:val="20"/>
              </w:rPr>
              <w:t>АО БанкЦентрКредит</w:t>
            </w:r>
          </w:p>
          <w:p w:rsidR="009D4ADD" w:rsidRPr="007A6093" w:rsidRDefault="009D4ADD" w:rsidP="00827D2E">
            <w:pPr>
              <w:pStyle w:val="Default"/>
              <w:rPr>
                <w:sz w:val="20"/>
                <w:szCs w:val="20"/>
              </w:rPr>
            </w:pPr>
            <w:r>
              <w:rPr>
                <w:sz w:val="20"/>
                <w:szCs w:val="20"/>
              </w:rPr>
              <w:t>г</w:t>
            </w:r>
            <w:r w:rsidRPr="007A6093">
              <w:rPr>
                <w:sz w:val="20"/>
                <w:szCs w:val="20"/>
              </w:rPr>
              <w:t>. Алматы</w:t>
            </w:r>
          </w:p>
          <w:p w:rsidR="009D4ADD" w:rsidRDefault="009D4ADD" w:rsidP="00827D2E">
            <w:pPr>
              <w:pStyle w:val="Default"/>
              <w:rPr>
                <w:sz w:val="20"/>
                <w:szCs w:val="20"/>
              </w:rPr>
            </w:pPr>
            <w:r w:rsidRPr="007A6093">
              <w:rPr>
                <w:sz w:val="20"/>
                <w:szCs w:val="20"/>
              </w:rPr>
              <w:t xml:space="preserve">БИК </w:t>
            </w:r>
            <w:r w:rsidR="00C52854" w:rsidRPr="00C52854">
              <w:rPr>
                <w:sz w:val="20"/>
                <w:szCs w:val="20"/>
              </w:rPr>
              <w:t>KCJBKZKX</w:t>
            </w:r>
          </w:p>
          <w:p w:rsidR="009D4ADD" w:rsidRPr="00FB6FF1" w:rsidRDefault="009D4ADD" w:rsidP="00827D2E">
            <w:pPr>
              <w:pStyle w:val="Default"/>
              <w:rPr>
                <w:sz w:val="20"/>
                <w:szCs w:val="20"/>
              </w:rPr>
            </w:pPr>
            <w:r>
              <w:rPr>
                <w:sz w:val="20"/>
                <w:szCs w:val="20"/>
              </w:rPr>
              <w:t xml:space="preserve">Тел. +7 (727) </w:t>
            </w:r>
            <w:r w:rsidRPr="00FB6FF1">
              <w:rPr>
                <w:sz w:val="20"/>
                <w:szCs w:val="20"/>
              </w:rPr>
              <w:t>3395909</w:t>
            </w:r>
          </w:p>
          <w:p w:rsidR="009D4ADD" w:rsidRPr="00FB6FF1" w:rsidRDefault="009D4ADD" w:rsidP="00827D2E">
            <w:pPr>
              <w:pStyle w:val="Default"/>
              <w:rPr>
                <w:sz w:val="20"/>
                <w:szCs w:val="20"/>
              </w:rPr>
            </w:pPr>
            <w:r w:rsidRPr="00FB6FF1">
              <w:rPr>
                <w:sz w:val="20"/>
                <w:szCs w:val="20"/>
              </w:rPr>
              <w:t xml:space="preserve">Эл. Почта: </w:t>
            </w:r>
            <w:hyperlink r:id="rId12" w:history="1">
              <w:r w:rsidRPr="00165726">
                <w:rPr>
                  <w:rStyle w:val="a4"/>
                  <w:sz w:val="20"/>
                  <w:szCs w:val="20"/>
                  <w:lang w:val="en-US"/>
                </w:rPr>
                <w:t>arkadiy</w:t>
              </w:r>
              <w:r w:rsidRPr="00FB6FF1">
                <w:rPr>
                  <w:rStyle w:val="a4"/>
                  <w:sz w:val="20"/>
                  <w:szCs w:val="20"/>
                </w:rPr>
                <w:t>@</w:t>
              </w:r>
              <w:r w:rsidRPr="00165726">
                <w:rPr>
                  <w:rStyle w:val="a4"/>
                  <w:sz w:val="20"/>
                  <w:szCs w:val="20"/>
                  <w:lang w:val="en-US"/>
                </w:rPr>
                <w:t>tralog</w:t>
              </w:r>
              <w:r w:rsidRPr="00FB6FF1">
                <w:rPr>
                  <w:rStyle w:val="a4"/>
                  <w:sz w:val="20"/>
                  <w:szCs w:val="20"/>
                </w:rPr>
                <w:t>.</w:t>
              </w:r>
              <w:r w:rsidRPr="00165726">
                <w:rPr>
                  <w:rStyle w:val="a4"/>
                  <w:sz w:val="20"/>
                  <w:szCs w:val="20"/>
                  <w:lang w:val="en-US"/>
                </w:rPr>
                <w:t>kz</w:t>
              </w:r>
            </w:hyperlink>
          </w:p>
          <w:p w:rsidR="009D4ADD" w:rsidRPr="00FB6FF1" w:rsidRDefault="00687615" w:rsidP="00827D2E">
            <w:pPr>
              <w:pStyle w:val="Default"/>
              <w:rPr>
                <w:sz w:val="20"/>
                <w:szCs w:val="20"/>
              </w:rPr>
            </w:pPr>
            <w:hyperlink r:id="rId13" w:history="1">
              <w:r w:rsidR="009D4ADD" w:rsidRPr="00165726">
                <w:rPr>
                  <w:rStyle w:val="a4"/>
                  <w:sz w:val="20"/>
                  <w:szCs w:val="20"/>
                  <w:lang w:val="en-US"/>
                </w:rPr>
                <w:t>www</w:t>
              </w:r>
              <w:r w:rsidR="009D4ADD" w:rsidRPr="00FB6FF1">
                <w:rPr>
                  <w:rStyle w:val="a4"/>
                  <w:sz w:val="20"/>
                  <w:szCs w:val="20"/>
                </w:rPr>
                <w:t>.</w:t>
              </w:r>
              <w:r w:rsidR="009D4ADD" w:rsidRPr="00165726">
                <w:rPr>
                  <w:rStyle w:val="a4"/>
                  <w:sz w:val="20"/>
                  <w:szCs w:val="20"/>
                  <w:lang w:val="en-US"/>
                </w:rPr>
                <w:t>tralog</w:t>
              </w:r>
              <w:r w:rsidR="009D4ADD" w:rsidRPr="00FB6FF1">
                <w:rPr>
                  <w:rStyle w:val="a4"/>
                  <w:sz w:val="20"/>
                  <w:szCs w:val="20"/>
                </w:rPr>
                <w:t>.</w:t>
              </w:r>
              <w:r w:rsidR="009D4ADD" w:rsidRPr="00165726">
                <w:rPr>
                  <w:rStyle w:val="a4"/>
                  <w:sz w:val="20"/>
                  <w:szCs w:val="20"/>
                  <w:lang w:val="en-US"/>
                </w:rPr>
                <w:t>kz</w:t>
              </w:r>
            </w:hyperlink>
            <w:r w:rsidR="009D4ADD" w:rsidRPr="00FB6FF1">
              <w:rPr>
                <w:sz w:val="20"/>
                <w:szCs w:val="20"/>
              </w:rPr>
              <w:t xml:space="preserve"> </w:t>
            </w:r>
          </w:p>
          <w:p w:rsidR="009D4ADD" w:rsidRDefault="009D4ADD" w:rsidP="00827D2E">
            <w:pPr>
              <w:pStyle w:val="Default"/>
              <w:rPr>
                <w:sz w:val="20"/>
                <w:szCs w:val="20"/>
              </w:rPr>
            </w:pPr>
          </w:p>
          <w:p w:rsidR="009D4ADD" w:rsidRDefault="009D4ADD" w:rsidP="00827D2E">
            <w:pPr>
              <w:pStyle w:val="Default"/>
              <w:rPr>
                <w:sz w:val="20"/>
                <w:szCs w:val="20"/>
              </w:rPr>
            </w:pPr>
            <w:r w:rsidRPr="007A6093">
              <w:rPr>
                <w:sz w:val="20"/>
                <w:szCs w:val="20"/>
              </w:rPr>
              <w:t>Директор</w:t>
            </w:r>
          </w:p>
          <w:p w:rsidR="009D4ADD" w:rsidRPr="007A6093" w:rsidRDefault="009D4ADD" w:rsidP="00827D2E">
            <w:pPr>
              <w:pStyle w:val="Default"/>
              <w:rPr>
                <w:sz w:val="20"/>
                <w:szCs w:val="20"/>
              </w:rPr>
            </w:pPr>
          </w:p>
          <w:p w:rsidR="009D4ADD" w:rsidRPr="007A6093" w:rsidRDefault="009D4ADD" w:rsidP="00827D2E">
            <w:pPr>
              <w:pStyle w:val="Default"/>
              <w:rPr>
                <w:b/>
                <w:sz w:val="20"/>
                <w:szCs w:val="20"/>
              </w:rPr>
            </w:pPr>
            <w:r w:rsidRPr="007A6093">
              <w:rPr>
                <w:b/>
                <w:sz w:val="20"/>
                <w:szCs w:val="20"/>
              </w:rPr>
              <w:t>Осипова И.Г.</w:t>
            </w:r>
            <w:r w:rsidRPr="006A4411">
              <w:rPr>
                <w:sz w:val="20"/>
                <w:szCs w:val="20"/>
              </w:rPr>
              <w:t xml:space="preserve"> __________________</w:t>
            </w:r>
          </w:p>
          <w:p w:rsidR="009D4ADD" w:rsidRDefault="009D4ADD" w:rsidP="00827D2E">
            <w:pPr>
              <w:pStyle w:val="Default"/>
              <w:rPr>
                <w:sz w:val="20"/>
                <w:szCs w:val="20"/>
              </w:rPr>
            </w:pPr>
          </w:p>
        </w:tc>
        <w:tc>
          <w:tcPr>
            <w:tcW w:w="4678" w:type="dxa"/>
          </w:tcPr>
          <w:p w:rsidR="009D4ADD" w:rsidRDefault="009D4ADD" w:rsidP="00827D2E">
            <w:pPr>
              <w:pStyle w:val="Default"/>
              <w:rPr>
                <w:b/>
                <w:sz w:val="20"/>
                <w:szCs w:val="20"/>
              </w:rPr>
            </w:pPr>
            <w:r w:rsidRPr="007A6093">
              <w:rPr>
                <w:b/>
                <w:sz w:val="20"/>
                <w:szCs w:val="20"/>
              </w:rPr>
              <w:t>ПОКЛАЖЕДАТЕ</w:t>
            </w:r>
            <w:r>
              <w:rPr>
                <w:b/>
                <w:sz w:val="20"/>
                <w:szCs w:val="20"/>
              </w:rPr>
              <w:t>ЛЬ</w:t>
            </w:r>
            <w:r w:rsidR="006A4411">
              <w:rPr>
                <w:b/>
                <w:sz w:val="20"/>
                <w:szCs w:val="20"/>
              </w:rPr>
              <w:t>:</w:t>
            </w:r>
          </w:p>
          <w:p w:rsidR="009D4ADD" w:rsidRDefault="009D4ADD" w:rsidP="00827D2E">
            <w:pPr>
              <w:pStyle w:val="Default"/>
              <w:rPr>
                <w:sz w:val="20"/>
                <w:szCs w:val="20"/>
              </w:rPr>
            </w:pPr>
          </w:p>
          <w:p w:rsidR="00827D2E" w:rsidRDefault="00827D2E" w:rsidP="00827D2E">
            <w:pPr>
              <w:pStyle w:val="Default"/>
              <w:rPr>
                <w:b/>
                <w:sz w:val="20"/>
                <w:szCs w:val="20"/>
              </w:rPr>
            </w:pPr>
            <w:r w:rsidRPr="00827D2E">
              <w:rPr>
                <w:b/>
                <w:sz w:val="20"/>
                <w:szCs w:val="20"/>
              </w:rPr>
              <w:t>ТОО «</w:t>
            </w:r>
            <w:r w:rsidR="005E61E1" w:rsidRPr="007C312D">
              <w:rPr>
                <w:b/>
                <w:sz w:val="20"/>
                <w:szCs w:val="20"/>
              </w:rPr>
              <w:t>___________</w:t>
            </w:r>
            <w:r w:rsidRPr="00827D2E">
              <w:rPr>
                <w:b/>
                <w:sz w:val="20"/>
                <w:szCs w:val="20"/>
              </w:rPr>
              <w:t>»</w:t>
            </w:r>
          </w:p>
          <w:p w:rsidR="00827D2E" w:rsidRPr="005E61E1" w:rsidRDefault="00827D2E" w:rsidP="00827D2E">
            <w:pPr>
              <w:pStyle w:val="Default"/>
              <w:rPr>
                <w:sz w:val="20"/>
                <w:szCs w:val="20"/>
              </w:rPr>
            </w:pPr>
            <w:r w:rsidRPr="00827D2E">
              <w:rPr>
                <w:sz w:val="20"/>
                <w:szCs w:val="20"/>
              </w:rPr>
              <w:t>Республика Казахстан, 050010, г. Алматы,</w:t>
            </w:r>
            <w:r>
              <w:rPr>
                <w:sz w:val="20"/>
                <w:szCs w:val="20"/>
              </w:rPr>
              <w:t xml:space="preserve"> </w:t>
            </w:r>
            <w:r w:rsidRPr="00827D2E">
              <w:rPr>
                <w:sz w:val="20"/>
                <w:szCs w:val="20"/>
              </w:rPr>
              <w:t xml:space="preserve">ул. </w:t>
            </w:r>
            <w:r w:rsidR="005E61E1" w:rsidRPr="005E61E1">
              <w:rPr>
                <w:sz w:val="20"/>
                <w:szCs w:val="20"/>
              </w:rPr>
              <w:t>_________________</w:t>
            </w:r>
          </w:p>
          <w:p w:rsidR="00827D2E" w:rsidRPr="005E61E1" w:rsidRDefault="00827D2E" w:rsidP="00827D2E">
            <w:pPr>
              <w:pStyle w:val="Default"/>
              <w:rPr>
                <w:sz w:val="20"/>
                <w:szCs w:val="20"/>
              </w:rPr>
            </w:pPr>
            <w:r w:rsidRPr="008653C2">
              <w:rPr>
                <w:sz w:val="20"/>
                <w:szCs w:val="20"/>
              </w:rPr>
              <w:t>БИН</w:t>
            </w:r>
            <w:r w:rsidRPr="005E61E1">
              <w:rPr>
                <w:sz w:val="20"/>
                <w:szCs w:val="20"/>
              </w:rPr>
              <w:t xml:space="preserve">: </w:t>
            </w:r>
            <w:r w:rsidR="005E61E1" w:rsidRPr="005E61E1">
              <w:rPr>
                <w:sz w:val="20"/>
                <w:szCs w:val="20"/>
              </w:rPr>
              <w:t>________________</w:t>
            </w:r>
          </w:p>
          <w:p w:rsidR="00827D2E" w:rsidRPr="005E61E1" w:rsidRDefault="00827D2E" w:rsidP="00827D2E">
            <w:pPr>
              <w:pStyle w:val="Default"/>
              <w:rPr>
                <w:sz w:val="20"/>
                <w:szCs w:val="20"/>
              </w:rPr>
            </w:pPr>
            <w:r w:rsidRPr="00827D2E">
              <w:rPr>
                <w:sz w:val="20"/>
                <w:szCs w:val="20"/>
              </w:rPr>
              <w:t>АО</w:t>
            </w:r>
            <w:r w:rsidRPr="005E61E1">
              <w:rPr>
                <w:sz w:val="20"/>
                <w:szCs w:val="20"/>
              </w:rPr>
              <w:t xml:space="preserve"> «</w:t>
            </w:r>
            <w:r w:rsidRPr="00827D2E">
              <w:rPr>
                <w:sz w:val="20"/>
                <w:szCs w:val="20"/>
                <w:lang w:val="en-US"/>
              </w:rPr>
              <w:t>Bank</w:t>
            </w:r>
            <w:r w:rsidRPr="005E61E1">
              <w:rPr>
                <w:sz w:val="20"/>
                <w:szCs w:val="20"/>
              </w:rPr>
              <w:t xml:space="preserve">», </w:t>
            </w:r>
            <w:r w:rsidRPr="008653C2">
              <w:rPr>
                <w:sz w:val="20"/>
                <w:szCs w:val="20"/>
              </w:rPr>
              <w:t>г</w:t>
            </w:r>
            <w:r w:rsidRPr="005E61E1">
              <w:rPr>
                <w:sz w:val="20"/>
                <w:szCs w:val="20"/>
              </w:rPr>
              <w:t xml:space="preserve">. </w:t>
            </w:r>
            <w:r w:rsidRPr="008653C2">
              <w:rPr>
                <w:sz w:val="20"/>
                <w:szCs w:val="20"/>
              </w:rPr>
              <w:t>Алматы</w:t>
            </w:r>
          </w:p>
          <w:p w:rsidR="00827D2E" w:rsidRPr="005E61E1" w:rsidRDefault="00827D2E" w:rsidP="00827D2E">
            <w:pPr>
              <w:pStyle w:val="Default"/>
              <w:rPr>
                <w:sz w:val="20"/>
                <w:szCs w:val="20"/>
              </w:rPr>
            </w:pPr>
            <w:r w:rsidRPr="008653C2">
              <w:rPr>
                <w:sz w:val="20"/>
                <w:szCs w:val="20"/>
              </w:rPr>
              <w:t>БИК</w:t>
            </w:r>
            <w:r w:rsidRPr="005E61E1">
              <w:rPr>
                <w:sz w:val="20"/>
                <w:szCs w:val="20"/>
              </w:rPr>
              <w:t xml:space="preserve">: </w:t>
            </w:r>
            <w:r w:rsidR="005E61E1" w:rsidRPr="005E61E1">
              <w:rPr>
                <w:sz w:val="20"/>
                <w:szCs w:val="20"/>
              </w:rPr>
              <w:t>__________</w:t>
            </w:r>
          </w:p>
          <w:p w:rsidR="00827D2E" w:rsidRPr="005E61E1" w:rsidRDefault="00827D2E" w:rsidP="00827D2E">
            <w:pPr>
              <w:pStyle w:val="Default"/>
              <w:rPr>
                <w:sz w:val="20"/>
                <w:szCs w:val="20"/>
              </w:rPr>
            </w:pPr>
            <w:r>
              <w:rPr>
                <w:sz w:val="20"/>
                <w:szCs w:val="20"/>
              </w:rPr>
              <w:t>р</w:t>
            </w:r>
            <w:r w:rsidRPr="005E61E1">
              <w:rPr>
                <w:sz w:val="20"/>
                <w:szCs w:val="20"/>
              </w:rPr>
              <w:t>/</w:t>
            </w:r>
            <w:r>
              <w:rPr>
                <w:sz w:val="20"/>
                <w:szCs w:val="20"/>
              </w:rPr>
              <w:t>с</w:t>
            </w:r>
            <w:r w:rsidRPr="005E61E1">
              <w:rPr>
                <w:sz w:val="20"/>
                <w:szCs w:val="20"/>
              </w:rPr>
              <w:t xml:space="preserve"> </w:t>
            </w:r>
            <w:r w:rsidRPr="00827D2E">
              <w:rPr>
                <w:sz w:val="20"/>
                <w:szCs w:val="20"/>
                <w:lang w:val="en-US"/>
              </w:rPr>
              <w:t>KZ</w:t>
            </w:r>
            <w:r w:rsidR="005E61E1" w:rsidRPr="005E61E1">
              <w:rPr>
                <w:sz w:val="20"/>
                <w:szCs w:val="20"/>
              </w:rPr>
              <w:t>__________</w:t>
            </w:r>
            <w:r w:rsidRPr="005E61E1">
              <w:rPr>
                <w:sz w:val="20"/>
                <w:szCs w:val="20"/>
              </w:rPr>
              <w:t xml:space="preserve">    - </w:t>
            </w:r>
            <w:r w:rsidRPr="00827D2E">
              <w:rPr>
                <w:sz w:val="20"/>
                <w:szCs w:val="20"/>
                <w:lang w:val="en-US"/>
              </w:rPr>
              <w:t>KZT</w:t>
            </w:r>
          </w:p>
          <w:p w:rsidR="00827D2E" w:rsidRPr="005E61E1" w:rsidRDefault="00827D2E" w:rsidP="00827D2E">
            <w:pPr>
              <w:pStyle w:val="Default"/>
              <w:rPr>
                <w:sz w:val="20"/>
                <w:szCs w:val="20"/>
              </w:rPr>
            </w:pPr>
            <w:r w:rsidRPr="008653C2">
              <w:rPr>
                <w:sz w:val="20"/>
                <w:szCs w:val="20"/>
              </w:rPr>
              <w:t xml:space="preserve">Тел: </w:t>
            </w:r>
            <w:r w:rsidRPr="00827D2E">
              <w:rPr>
                <w:sz w:val="20"/>
                <w:szCs w:val="20"/>
              </w:rPr>
              <w:t>+</w:t>
            </w:r>
            <w:r w:rsidR="005E61E1" w:rsidRPr="005E61E1">
              <w:rPr>
                <w:sz w:val="20"/>
                <w:szCs w:val="20"/>
              </w:rPr>
              <w:t>________________</w:t>
            </w:r>
          </w:p>
          <w:p w:rsidR="00827D2E" w:rsidRPr="005E61E1" w:rsidRDefault="00827D2E" w:rsidP="00827D2E">
            <w:pPr>
              <w:pStyle w:val="Default"/>
              <w:rPr>
                <w:sz w:val="20"/>
                <w:szCs w:val="20"/>
              </w:rPr>
            </w:pPr>
            <w:r>
              <w:rPr>
                <w:sz w:val="20"/>
                <w:szCs w:val="20"/>
              </w:rPr>
              <w:t xml:space="preserve">Эл. Почта: </w:t>
            </w:r>
            <w:r w:rsidR="005E61E1" w:rsidRPr="005E61E1">
              <w:rPr>
                <w:sz w:val="20"/>
                <w:szCs w:val="20"/>
              </w:rPr>
              <w:t>_________________</w:t>
            </w:r>
          </w:p>
          <w:p w:rsidR="00827D2E" w:rsidRDefault="00827D2E" w:rsidP="00827D2E">
            <w:pPr>
              <w:pStyle w:val="Default"/>
              <w:rPr>
                <w:sz w:val="20"/>
                <w:szCs w:val="20"/>
              </w:rPr>
            </w:pPr>
          </w:p>
          <w:p w:rsidR="00827D2E" w:rsidRDefault="00827D2E" w:rsidP="00827D2E">
            <w:pPr>
              <w:pStyle w:val="Default"/>
              <w:rPr>
                <w:sz w:val="20"/>
                <w:szCs w:val="20"/>
              </w:rPr>
            </w:pPr>
          </w:p>
          <w:p w:rsidR="00827D2E" w:rsidRDefault="00827D2E" w:rsidP="00827D2E">
            <w:pPr>
              <w:pStyle w:val="Default"/>
              <w:rPr>
                <w:sz w:val="20"/>
                <w:szCs w:val="20"/>
              </w:rPr>
            </w:pPr>
          </w:p>
          <w:p w:rsidR="00827D2E" w:rsidRDefault="00827D2E" w:rsidP="00827D2E">
            <w:pPr>
              <w:pStyle w:val="Default"/>
              <w:rPr>
                <w:sz w:val="20"/>
                <w:szCs w:val="20"/>
              </w:rPr>
            </w:pPr>
          </w:p>
          <w:p w:rsidR="00827D2E" w:rsidRDefault="00827D2E" w:rsidP="00827D2E">
            <w:pPr>
              <w:pStyle w:val="Default"/>
              <w:rPr>
                <w:sz w:val="20"/>
                <w:szCs w:val="20"/>
              </w:rPr>
            </w:pPr>
            <w:r w:rsidRPr="007A6093">
              <w:rPr>
                <w:sz w:val="20"/>
                <w:szCs w:val="20"/>
              </w:rPr>
              <w:t xml:space="preserve">Директор </w:t>
            </w:r>
          </w:p>
          <w:p w:rsidR="00827D2E" w:rsidRDefault="00827D2E" w:rsidP="00827D2E">
            <w:pPr>
              <w:pStyle w:val="Default"/>
              <w:rPr>
                <w:sz w:val="20"/>
                <w:szCs w:val="20"/>
              </w:rPr>
            </w:pPr>
          </w:p>
          <w:p w:rsidR="009D4ADD" w:rsidRPr="007A6093" w:rsidRDefault="005E61E1" w:rsidP="005E61E1">
            <w:pPr>
              <w:pStyle w:val="Default"/>
              <w:rPr>
                <w:b/>
                <w:sz w:val="20"/>
                <w:szCs w:val="20"/>
              </w:rPr>
            </w:pPr>
            <w:r w:rsidRPr="005E61E1">
              <w:rPr>
                <w:b/>
                <w:sz w:val="20"/>
                <w:szCs w:val="20"/>
              </w:rPr>
              <w:t>_____________</w:t>
            </w:r>
            <w:r>
              <w:rPr>
                <w:b/>
                <w:sz w:val="20"/>
                <w:szCs w:val="20"/>
                <w:lang w:val="en-US"/>
              </w:rPr>
              <w:t>//</w:t>
            </w:r>
            <w:r w:rsidR="00827D2E">
              <w:rPr>
                <w:b/>
                <w:sz w:val="20"/>
                <w:szCs w:val="20"/>
              </w:rPr>
              <w:t xml:space="preserve"> </w:t>
            </w:r>
            <w:r w:rsidR="00827D2E">
              <w:rPr>
                <w:sz w:val="20"/>
                <w:szCs w:val="20"/>
              </w:rPr>
              <w:t xml:space="preserve"> _______________________</w:t>
            </w:r>
          </w:p>
        </w:tc>
      </w:tr>
    </w:tbl>
    <w:p w:rsidR="00BB0112" w:rsidRPr="00FD2FD0" w:rsidRDefault="00BB0112" w:rsidP="009F6C56">
      <w:pPr>
        <w:rPr>
          <w:rFonts w:ascii="Times New Roman" w:hAnsi="Times New Roman" w:cs="Times New Roman"/>
        </w:rPr>
      </w:pPr>
    </w:p>
    <w:sectPr w:rsidR="00BB0112" w:rsidRPr="00FD2FD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7615" w:rsidRDefault="00687615" w:rsidP="00D46835">
      <w:pPr>
        <w:spacing w:after="0" w:line="240" w:lineRule="auto"/>
      </w:pPr>
      <w:r>
        <w:separator/>
      </w:r>
    </w:p>
  </w:endnote>
  <w:endnote w:type="continuationSeparator" w:id="0">
    <w:p w:rsidR="00687615" w:rsidRDefault="00687615" w:rsidP="00D46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7615" w:rsidRDefault="00687615" w:rsidP="00D46835">
      <w:pPr>
        <w:spacing w:after="0" w:line="240" w:lineRule="auto"/>
      </w:pPr>
      <w:r>
        <w:separator/>
      </w:r>
    </w:p>
  </w:footnote>
  <w:footnote w:type="continuationSeparator" w:id="0">
    <w:p w:rsidR="00687615" w:rsidRDefault="00687615" w:rsidP="00D468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AF68265"/>
    <w:multiLevelType w:val="hybridMultilevel"/>
    <w:tmpl w:val="BF60080D"/>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B55FD08"/>
    <w:multiLevelType w:val="hybridMultilevel"/>
    <w:tmpl w:val="81D91130"/>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6D8DA10"/>
    <w:multiLevelType w:val="hybridMultilevel"/>
    <w:tmpl w:val="B42F3273"/>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DA72B0E"/>
    <w:multiLevelType w:val="hybridMultilevel"/>
    <w:tmpl w:val="A8978D4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15835F3"/>
    <w:multiLevelType w:val="hybridMultilevel"/>
    <w:tmpl w:val="0D4F71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F4CE32C"/>
    <w:multiLevelType w:val="hybridMultilevel"/>
    <w:tmpl w:val="151FCA1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9C785DF"/>
    <w:multiLevelType w:val="hybridMultilevel"/>
    <w:tmpl w:val="95BCE7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8D23679"/>
    <w:multiLevelType w:val="hybridMultilevel"/>
    <w:tmpl w:val="BF3D572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22F6E55"/>
    <w:multiLevelType w:val="multilevel"/>
    <w:tmpl w:val="E7E60A6E"/>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04699B2"/>
    <w:multiLevelType w:val="hybridMultilevel"/>
    <w:tmpl w:val="2B5AE7E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1CB8579"/>
    <w:multiLevelType w:val="hybridMultilevel"/>
    <w:tmpl w:val="BC7BEDD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B79389F"/>
    <w:multiLevelType w:val="hybridMultilevel"/>
    <w:tmpl w:val="D63781D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D5057EB"/>
    <w:multiLevelType w:val="hybridMultilevel"/>
    <w:tmpl w:val="152535D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093D05E"/>
    <w:multiLevelType w:val="hybridMultilevel"/>
    <w:tmpl w:val="659979AC"/>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668D4B1"/>
    <w:multiLevelType w:val="hybridMultilevel"/>
    <w:tmpl w:val="40414F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B163027"/>
    <w:multiLevelType w:val="hybridMultilevel"/>
    <w:tmpl w:val="104126B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A759109"/>
    <w:multiLevelType w:val="hybridMultilevel"/>
    <w:tmpl w:val="1A5CE80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500F34F"/>
    <w:multiLevelType w:val="hybridMultilevel"/>
    <w:tmpl w:val="8C5087A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DC11C33"/>
    <w:multiLevelType w:val="hybridMultilevel"/>
    <w:tmpl w:val="FEF22A9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6E2FED88"/>
    <w:multiLevelType w:val="hybridMultilevel"/>
    <w:tmpl w:val="662824B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708A6CA6"/>
    <w:multiLevelType w:val="hybridMultilevel"/>
    <w:tmpl w:val="D68801C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6"/>
  </w:num>
  <w:num w:numId="2">
    <w:abstractNumId w:val="2"/>
  </w:num>
  <w:num w:numId="3">
    <w:abstractNumId w:val="17"/>
  </w:num>
  <w:num w:numId="4">
    <w:abstractNumId w:val="1"/>
  </w:num>
  <w:num w:numId="5">
    <w:abstractNumId w:val="6"/>
  </w:num>
  <w:num w:numId="6">
    <w:abstractNumId w:val="12"/>
  </w:num>
  <w:num w:numId="7">
    <w:abstractNumId w:val="13"/>
  </w:num>
  <w:num w:numId="8">
    <w:abstractNumId w:val="15"/>
  </w:num>
  <w:num w:numId="9">
    <w:abstractNumId w:val="10"/>
  </w:num>
  <w:num w:numId="10">
    <w:abstractNumId w:val="11"/>
  </w:num>
  <w:num w:numId="11">
    <w:abstractNumId w:val="9"/>
  </w:num>
  <w:num w:numId="12">
    <w:abstractNumId w:val="0"/>
  </w:num>
  <w:num w:numId="13">
    <w:abstractNumId w:val="19"/>
  </w:num>
  <w:num w:numId="14">
    <w:abstractNumId w:val="14"/>
  </w:num>
  <w:num w:numId="15">
    <w:abstractNumId w:val="5"/>
  </w:num>
  <w:num w:numId="16">
    <w:abstractNumId w:val="4"/>
  </w:num>
  <w:num w:numId="17">
    <w:abstractNumId w:val="20"/>
  </w:num>
  <w:num w:numId="18">
    <w:abstractNumId w:val="7"/>
  </w:num>
  <w:num w:numId="19">
    <w:abstractNumId w:val="18"/>
  </w:num>
  <w:num w:numId="20">
    <w:abstractNumId w:val="3"/>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8CC"/>
    <w:rsid w:val="000041CB"/>
    <w:rsid w:val="000050BC"/>
    <w:rsid w:val="000104F2"/>
    <w:rsid w:val="00027F0C"/>
    <w:rsid w:val="000A68B9"/>
    <w:rsid w:val="001F5ED5"/>
    <w:rsid w:val="00235F0D"/>
    <w:rsid w:val="003319C7"/>
    <w:rsid w:val="003610E0"/>
    <w:rsid w:val="0036428F"/>
    <w:rsid w:val="00387F29"/>
    <w:rsid w:val="00390CA9"/>
    <w:rsid w:val="003A6863"/>
    <w:rsid w:val="004200DF"/>
    <w:rsid w:val="004F1D82"/>
    <w:rsid w:val="00501847"/>
    <w:rsid w:val="00536CD3"/>
    <w:rsid w:val="005E61E1"/>
    <w:rsid w:val="0067340D"/>
    <w:rsid w:val="00687615"/>
    <w:rsid w:val="006A093F"/>
    <w:rsid w:val="006A4411"/>
    <w:rsid w:val="007A6093"/>
    <w:rsid w:val="007C312D"/>
    <w:rsid w:val="007F3704"/>
    <w:rsid w:val="00822979"/>
    <w:rsid w:val="00827D2E"/>
    <w:rsid w:val="00850A1A"/>
    <w:rsid w:val="008653C2"/>
    <w:rsid w:val="009200B3"/>
    <w:rsid w:val="009A48B5"/>
    <w:rsid w:val="009D4ADD"/>
    <w:rsid w:val="009F6C56"/>
    <w:rsid w:val="00A159BC"/>
    <w:rsid w:val="00B0453E"/>
    <w:rsid w:val="00B4032D"/>
    <w:rsid w:val="00B66D25"/>
    <w:rsid w:val="00B856A1"/>
    <w:rsid w:val="00BB0112"/>
    <w:rsid w:val="00BC38CC"/>
    <w:rsid w:val="00C030B1"/>
    <w:rsid w:val="00C52854"/>
    <w:rsid w:val="00CA5545"/>
    <w:rsid w:val="00CB5D1E"/>
    <w:rsid w:val="00D46835"/>
    <w:rsid w:val="00DA16F1"/>
    <w:rsid w:val="00DB1B3C"/>
    <w:rsid w:val="00DF0AA2"/>
    <w:rsid w:val="00E266AC"/>
    <w:rsid w:val="00F202EE"/>
    <w:rsid w:val="00F90A5F"/>
    <w:rsid w:val="00FB6FF1"/>
    <w:rsid w:val="00FD2FD0"/>
    <w:rsid w:val="00FE3D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C3FCD4-09EC-4382-9B31-A6BAD6114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4A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C38C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FD2FD0"/>
    <w:pPr>
      <w:ind w:left="720"/>
      <w:contextualSpacing/>
    </w:pPr>
  </w:style>
  <w:style w:type="character" w:styleId="a4">
    <w:name w:val="Hyperlink"/>
    <w:basedOn w:val="a0"/>
    <w:uiPriority w:val="99"/>
    <w:unhideWhenUsed/>
    <w:rsid w:val="00BB0112"/>
    <w:rPr>
      <w:color w:val="0563C1" w:themeColor="hyperlink"/>
      <w:u w:val="single"/>
    </w:rPr>
  </w:style>
  <w:style w:type="paragraph" w:styleId="a5">
    <w:name w:val="Balloon Text"/>
    <w:basedOn w:val="a"/>
    <w:link w:val="a6"/>
    <w:uiPriority w:val="99"/>
    <w:semiHidden/>
    <w:unhideWhenUsed/>
    <w:rsid w:val="00850A1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50A1A"/>
    <w:rPr>
      <w:rFonts w:ascii="Segoe UI" w:hAnsi="Segoe UI" w:cs="Segoe UI"/>
      <w:sz w:val="18"/>
      <w:szCs w:val="18"/>
    </w:rPr>
  </w:style>
  <w:style w:type="table" w:styleId="a7">
    <w:name w:val="Table Grid"/>
    <w:basedOn w:val="a1"/>
    <w:uiPriority w:val="39"/>
    <w:rsid w:val="00C030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D4683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46835"/>
  </w:style>
  <w:style w:type="paragraph" w:styleId="aa">
    <w:name w:val="footer"/>
    <w:basedOn w:val="a"/>
    <w:link w:val="ab"/>
    <w:uiPriority w:val="99"/>
    <w:unhideWhenUsed/>
    <w:rsid w:val="00D4683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468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5261483">
      <w:bodyDiv w:val="1"/>
      <w:marLeft w:val="0"/>
      <w:marRight w:val="0"/>
      <w:marTop w:val="0"/>
      <w:marBottom w:val="0"/>
      <w:divBdr>
        <w:top w:val="none" w:sz="0" w:space="0" w:color="auto"/>
        <w:left w:val="none" w:sz="0" w:space="0" w:color="auto"/>
        <w:bottom w:val="none" w:sz="0" w:space="0" w:color="auto"/>
        <w:right w:val="none" w:sz="0" w:space="0" w:color="auto"/>
      </w:divBdr>
    </w:div>
    <w:div w:id="765271228">
      <w:bodyDiv w:val="1"/>
      <w:marLeft w:val="0"/>
      <w:marRight w:val="0"/>
      <w:marTop w:val="0"/>
      <w:marBottom w:val="0"/>
      <w:divBdr>
        <w:top w:val="none" w:sz="0" w:space="0" w:color="auto"/>
        <w:left w:val="none" w:sz="0" w:space="0" w:color="auto"/>
        <w:bottom w:val="none" w:sz="0" w:space="0" w:color="auto"/>
        <w:right w:val="none" w:sz="0" w:space="0" w:color="auto"/>
      </w:divBdr>
    </w:div>
    <w:div w:id="1122921507">
      <w:bodyDiv w:val="1"/>
      <w:marLeft w:val="0"/>
      <w:marRight w:val="0"/>
      <w:marTop w:val="0"/>
      <w:marBottom w:val="0"/>
      <w:divBdr>
        <w:top w:val="none" w:sz="0" w:space="0" w:color="auto"/>
        <w:left w:val="none" w:sz="0" w:space="0" w:color="auto"/>
        <w:bottom w:val="none" w:sz="0" w:space="0" w:color="auto"/>
        <w:right w:val="none" w:sz="0" w:space="0" w:color="auto"/>
      </w:divBdr>
    </w:div>
    <w:div w:id="138224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kadiy@tralog.kz" TargetMode="External"/><Relationship Id="rId13" Type="http://schemas.openxmlformats.org/officeDocument/2006/relationships/hyperlink" Target="http://www.tralog.k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arkadiy@tralog.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ralog.k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rkadiy@tralog.kz" TargetMode="External"/><Relationship Id="rId4" Type="http://schemas.openxmlformats.org/officeDocument/2006/relationships/webSettings" Target="webSettings.xml"/><Relationship Id="rId9" Type="http://schemas.openxmlformats.org/officeDocument/2006/relationships/hyperlink" Target="http://www.tralog.k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3712</Words>
  <Characters>21160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Аркадий</dc:creator>
  <cp:keywords/>
  <dc:description/>
  <cp:lastModifiedBy>Учетная запись Майкрософт</cp:lastModifiedBy>
  <cp:revision>2</cp:revision>
  <cp:lastPrinted>2022-11-08T05:49:00Z</cp:lastPrinted>
  <dcterms:created xsi:type="dcterms:W3CDTF">2026-06-26T08:54:00Z</dcterms:created>
  <dcterms:modified xsi:type="dcterms:W3CDTF">2026-06-26T08:54:00Z</dcterms:modified>
</cp:coreProperties>
</file>